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A6B3C" w:rsidRDefault="00D83B44">
      <w:pPr>
        <w:pBdr>
          <w:top w:val="nil"/>
          <w:left w:val="nil"/>
          <w:bottom w:val="nil"/>
          <w:right w:val="nil"/>
          <w:between w:val="nil"/>
        </w:pBdr>
        <w:spacing w:before="120"/>
        <w:rPr>
          <w:b/>
          <w:smallCaps/>
          <w:color w:val="000000"/>
          <w:sz w:val="36"/>
          <w:szCs w:val="36"/>
        </w:rPr>
      </w:pPr>
      <w:r>
        <w:rPr>
          <w:b/>
          <w:smallCaps/>
          <w:color w:val="000000"/>
          <w:sz w:val="36"/>
          <w:szCs w:val="36"/>
        </w:rPr>
        <w:t xml:space="preserve">Jamilah Doyle, </w:t>
      </w:r>
      <w:r>
        <w:rPr>
          <w:b/>
          <w:smallCaps/>
          <w:sz w:val="36"/>
          <w:szCs w:val="36"/>
        </w:rPr>
        <w:t>m</w:t>
      </w:r>
      <w:r>
        <w:rPr>
          <w:b/>
          <w:smallCaps/>
          <w:color w:val="000000"/>
          <w:sz w:val="36"/>
          <w:szCs w:val="36"/>
        </w:rPr>
        <w:t xml:space="preserve">sn, </w:t>
      </w:r>
      <w:proofErr w:type="spellStart"/>
      <w:r>
        <w:rPr>
          <w:b/>
          <w:smallCaps/>
          <w:color w:val="000000"/>
          <w:sz w:val="36"/>
          <w:szCs w:val="36"/>
        </w:rPr>
        <w:t>rn</w:t>
      </w:r>
      <w:proofErr w:type="spellEnd"/>
      <w:r>
        <w:rPr>
          <w:b/>
          <w:smallCaps/>
          <w:color w:val="000000"/>
          <w:sz w:val="36"/>
          <w:szCs w:val="36"/>
        </w:rPr>
        <w:t xml:space="preserve">, </w:t>
      </w:r>
      <w:proofErr w:type="spellStart"/>
      <w:r>
        <w:rPr>
          <w:b/>
          <w:smallCaps/>
          <w:color w:val="000000"/>
          <w:sz w:val="36"/>
          <w:szCs w:val="36"/>
        </w:rPr>
        <w:t>cbc</w:t>
      </w:r>
      <w:proofErr w:type="spellEnd"/>
    </w:p>
    <w:p w14:paraId="00000002" w14:textId="77777777" w:rsidR="00CA6B3C" w:rsidRDefault="00D83B44">
      <w:pPr>
        <w:pBdr>
          <w:top w:val="nil"/>
          <w:left w:val="nil"/>
          <w:bottom w:val="nil"/>
          <w:right w:val="nil"/>
          <w:between w:val="nil"/>
        </w:pBdr>
        <w:spacing w:before="120" w:after="120"/>
        <w:jc w:val="both"/>
        <w:rPr>
          <w:color w:val="000000"/>
          <w:sz w:val="22"/>
          <w:szCs w:val="22"/>
        </w:rPr>
      </w:pPr>
      <w:r>
        <w:rPr>
          <w:sz w:val="22"/>
          <w:szCs w:val="22"/>
        </w:rPr>
        <w:t>18808 Royal Road</w:t>
      </w:r>
      <w:r>
        <w:rPr>
          <w:rFonts w:ascii="Noto Sans Symbols" w:eastAsia="Noto Sans Symbols" w:hAnsi="Noto Sans Symbols" w:cs="Noto Sans Symbols"/>
          <w:color w:val="000000"/>
          <w:sz w:val="22"/>
          <w:szCs w:val="22"/>
        </w:rPr>
        <w:t>▪</w:t>
      </w:r>
      <w:r>
        <w:rPr>
          <w:color w:val="000000"/>
          <w:sz w:val="22"/>
          <w:szCs w:val="22"/>
        </w:rPr>
        <w:t xml:space="preserve"> </w:t>
      </w:r>
      <w:r>
        <w:rPr>
          <w:sz w:val="22"/>
          <w:szCs w:val="22"/>
        </w:rPr>
        <w:t>Homewood</w:t>
      </w:r>
      <w:r>
        <w:rPr>
          <w:color w:val="000000"/>
          <w:sz w:val="22"/>
          <w:szCs w:val="22"/>
        </w:rPr>
        <w:t>, IL 604</w:t>
      </w:r>
      <w:r>
        <w:rPr>
          <w:sz w:val="22"/>
          <w:szCs w:val="22"/>
        </w:rPr>
        <w:t>30</w:t>
      </w:r>
      <w:r>
        <w:rPr>
          <w:color w:val="000000"/>
          <w:sz w:val="22"/>
          <w:szCs w:val="22"/>
        </w:rPr>
        <w:t xml:space="preserve"> </w:t>
      </w:r>
      <w:r>
        <w:rPr>
          <w:rFonts w:ascii="Noto Sans Symbols" w:eastAsia="Noto Sans Symbols" w:hAnsi="Noto Sans Symbols" w:cs="Noto Sans Symbols"/>
          <w:color w:val="000000"/>
          <w:sz w:val="22"/>
          <w:szCs w:val="22"/>
        </w:rPr>
        <w:t>▪</w:t>
      </w:r>
      <w:r>
        <w:rPr>
          <w:color w:val="000000"/>
          <w:sz w:val="22"/>
          <w:szCs w:val="22"/>
        </w:rPr>
        <w:t xml:space="preserve"> Phone: 773-593-0812 </w:t>
      </w:r>
      <w:r>
        <w:rPr>
          <w:rFonts w:ascii="Noto Sans Symbols" w:eastAsia="Noto Sans Symbols" w:hAnsi="Noto Sans Symbols" w:cs="Noto Sans Symbols"/>
          <w:color w:val="000000"/>
          <w:sz w:val="22"/>
          <w:szCs w:val="22"/>
        </w:rPr>
        <w:t>▪</w:t>
      </w:r>
      <w:r>
        <w:rPr>
          <w:color w:val="000000"/>
          <w:sz w:val="22"/>
          <w:szCs w:val="22"/>
        </w:rPr>
        <w:t xml:space="preserve"> </w:t>
      </w:r>
      <w:r>
        <w:rPr>
          <w:sz w:val="22"/>
          <w:szCs w:val="22"/>
        </w:rPr>
        <w:t>doyle.jamilah</w:t>
      </w:r>
      <w:r>
        <w:rPr>
          <w:color w:val="000000"/>
          <w:sz w:val="22"/>
          <w:szCs w:val="22"/>
        </w:rPr>
        <w:t>@</w:t>
      </w:r>
      <w:r>
        <w:rPr>
          <w:sz w:val="22"/>
          <w:szCs w:val="22"/>
        </w:rPr>
        <w:t>g</w:t>
      </w:r>
      <w:r>
        <w:rPr>
          <w:color w:val="000000"/>
          <w:sz w:val="22"/>
          <w:szCs w:val="22"/>
        </w:rPr>
        <w:t>mail.com</w:t>
      </w:r>
      <w:r>
        <w:rPr>
          <w:noProof/>
        </w:rPr>
        <mc:AlternateContent>
          <mc:Choice Requires="wpg">
            <w:drawing>
              <wp:anchor distT="0" distB="0" distL="114300" distR="114300" simplePos="0" relativeHeight="251658240" behindDoc="0" locked="0" layoutInCell="1" hidden="0" allowOverlap="1">
                <wp:simplePos x="0" y="0"/>
                <wp:positionH relativeFrom="column">
                  <wp:posOffset>-558799</wp:posOffset>
                </wp:positionH>
                <wp:positionV relativeFrom="paragraph">
                  <wp:posOffset>228600</wp:posOffset>
                </wp:positionV>
                <wp:extent cx="6858000" cy="50800"/>
                <wp:effectExtent l="0" t="0" r="0" b="0"/>
                <wp:wrapNone/>
                <wp:docPr id="1" name="Straight Arrow Connector 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50800" cap="flat" cmpd="sng">
                          <a:solidFill>
                            <a:srgbClr val="333399"/>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-558799</wp:posOffset>
                </wp:positionH>
                <wp:positionV relativeFrom="paragraph">
                  <wp:posOffset>228600</wp:posOffset>
                </wp:positionV>
                <wp:extent cx="6858000" cy="508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58000" cy="50800"/>
                        </a:xfrm>
                        <a:prstGeom prst="rect"/>
                        <a:ln/>
                      </pic:spPr>
                    </pic:pic>
                  </a:graphicData>
                </a:graphic>
              </wp:anchor>
            </w:drawing>
          </mc:Fallback>
        </mc:AlternateContent>
      </w:r>
    </w:p>
    <w:p w14:paraId="00000003" w14:textId="77777777" w:rsidR="00CA6B3C" w:rsidRDefault="00D83B44">
      <w:pPr>
        <w:pBdr>
          <w:top w:val="nil"/>
          <w:left w:val="nil"/>
          <w:bottom w:val="nil"/>
          <w:right w:val="nil"/>
          <w:between w:val="nil"/>
        </w:pBdr>
        <w:spacing w:before="240"/>
        <w:jc w:val="both"/>
        <w:rPr>
          <w:b/>
          <w:color w:val="000000"/>
          <w:sz w:val="24"/>
          <w:szCs w:val="24"/>
        </w:rPr>
      </w:pPr>
      <w:r>
        <w:rPr>
          <w:b/>
          <w:color w:val="000000"/>
          <w:sz w:val="24"/>
          <w:szCs w:val="24"/>
        </w:rPr>
        <w:t>Specialties</w:t>
      </w:r>
    </w:p>
    <w:p w14:paraId="00000004" w14:textId="77777777" w:rsidR="00CA6B3C" w:rsidRDefault="00D83B44">
      <w:pPr>
        <w:pBdr>
          <w:top w:val="nil"/>
          <w:left w:val="nil"/>
          <w:bottom w:val="nil"/>
          <w:right w:val="nil"/>
          <w:between w:val="nil"/>
        </w:pBdr>
        <w:jc w:val="both"/>
        <w:rPr>
          <w:color w:val="000000"/>
          <w:sz w:val="22"/>
          <w:szCs w:val="22"/>
        </w:rPr>
      </w:pPr>
      <w:bookmarkStart w:id="0" w:name="_gjdgxs" w:colFirst="0" w:colLast="0"/>
      <w:bookmarkEnd w:id="0"/>
      <w:r>
        <w:rPr>
          <w:color w:val="000000"/>
          <w:sz w:val="22"/>
          <w:szCs w:val="22"/>
        </w:rPr>
        <w:t>Medical Surgical (2 years)</w:t>
      </w:r>
    </w:p>
    <w:p w14:paraId="00000005" w14:textId="77777777" w:rsidR="00CA6B3C" w:rsidRDefault="00D83B44">
      <w:pPr>
        <w:pBdr>
          <w:top w:val="nil"/>
          <w:left w:val="nil"/>
          <w:bottom w:val="nil"/>
          <w:right w:val="nil"/>
          <w:between w:val="nil"/>
        </w:pBdr>
        <w:jc w:val="both"/>
        <w:rPr>
          <w:color w:val="000000"/>
          <w:sz w:val="22"/>
          <w:szCs w:val="22"/>
        </w:rPr>
      </w:pPr>
      <w:r>
        <w:rPr>
          <w:color w:val="000000"/>
          <w:sz w:val="22"/>
          <w:szCs w:val="22"/>
        </w:rPr>
        <w:t>Telemetry (2 years)</w:t>
      </w:r>
    </w:p>
    <w:p w14:paraId="00000006" w14:textId="77777777" w:rsidR="00CA6B3C" w:rsidRDefault="00D83B44">
      <w:pPr>
        <w:pBdr>
          <w:top w:val="nil"/>
          <w:left w:val="nil"/>
          <w:bottom w:val="nil"/>
          <w:right w:val="nil"/>
          <w:between w:val="nil"/>
        </w:pBdr>
        <w:jc w:val="both"/>
        <w:rPr>
          <w:color w:val="000000"/>
          <w:sz w:val="22"/>
          <w:szCs w:val="22"/>
        </w:rPr>
      </w:pPr>
      <w:r>
        <w:rPr>
          <w:color w:val="000000"/>
          <w:sz w:val="22"/>
          <w:szCs w:val="22"/>
        </w:rPr>
        <w:t>Labor &amp; Delivery (</w:t>
      </w:r>
      <w:r>
        <w:rPr>
          <w:sz w:val="22"/>
          <w:szCs w:val="22"/>
        </w:rPr>
        <w:t xml:space="preserve">8 </w:t>
      </w:r>
      <w:r>
        <w:rPr>
          <w:color w:val="000000"/>
          <w:sz w:val="22"/>
          <w:szCs w:val="22"/>
        </w:rPr>
        <w:t>years)</w:t>
      </w:r>
    </w:p>
    <w:p w14:paraId="00000007" w14:textId="77777777" w:rsidR="00CA6B3C" w:rsidRDefault="00D83B44">
      <w:pPr>
        <w:keepNext/>
        <w:pBdr>
          <w:top w:val="nil"/>
          <w:left w:val="nil"/>
          <w:bottom w:val="nil"/>
          <w:right w:val="nil"/>
          <w:between w:val="nil"/>
        </w:pBdr>
        <w:spacing w:before="240" w:after="120"/>
        <w:jc w:val="both"/>
        <w:rPr>
          <w:b/>
          <w:color w:val="000000"/>
          <w:sz w:val="24"/>
          <w:szCs w:val="24"/>
        </w:rPr>
      </w:pPr>
      <w:r>
        <w:rPr>
          <w:b/>
          <w:color w:val="000000"/>
          <w:sz w:val="24"/>
          <w:szCs w:val="24"/>
        </w:rPr>
        <w:t>License &amp; Certificates</w:t>
      </w:r>
    </w:p>
    <w:tbl>
      <w:tblPr>
        <w:tblStyle w:val="a"/>
        <w:tblW w:w="9757" w:type="dxa"/>
        <w:tblInd w:w="108" w:type="dxa"/>
        <w:tblLayout w:type="fixed"/>
        <w:tblLook w:val="0000" w:firstRow="0" w:lastRow="0" w:firstColumn="0" w:lastColumn="0" w:noHBand="0" w:noVBand="0"/>
      </w:tblPr>
      <w:tblGrid>
        <w:gridCol w:w="4590"/>
        <w:gridCol w:w="5167"/>
      </w:tblGrid>
      <w:tr w:rsidR="00CA6B3C" w14:paraId="3CDD86EE" w14:textId="77777777">
        <w:trPr>
          <w:trHeight w:val="1520"/>
        </w:trPr>
        <w:tc>
          <w:tcPr>
            <w:tcW w:w="4590" w:type="dxa"/>
            <w:shd w:val="clear" w:color="auto" w:fill="F2F2F2"/>
          </w:tcPr>
          <w:p w14:paraId="00000008" w14:textId="77777777" w:rsidR="00CA6B3C" w:rsidRDefault="00D83B44">
            <w:pPr>
              <w:numPr>
                <w:ilvl w:val="0"/>
                <w:numId w:val="2"/>
              </w:numPr>
              <w:pBdr>
                <w:top w:val="nil"/>
                <w:left w:val="nil"/>
                <w:bottom w:val="nil"/>
                <w:right w:val="nil"/>
                <w:between w:val="nil"/>
              </w:pBdr>
              <w:spacing w:after="120"/>
              <w:jc w:val="both"/>
              <w:rPr>
                <w:color w:val="000000"/>
              </w:rPr>
            </w:pPr>
            <w:r>
              <w:rPr>
                <w:color w:val="000000"/>
                <w:sz w:val="22"/>
                <w:szCs w:val="22"/>
              </w:rPr>
              <w:t>Illinois Registered Nurse, 05/20</w:t>
            </w:r>
            <w:r>
              <w:rPr>
                <w:sz w:val="22"/>
                <w:szCs w:val="22"/>
              </w:rPr>
              <w:t>22</w:t>
            </w:r>
          </w:p>
          <w:p w14:paraId="00000009" w14:textId="77777777" w:rsidR="00CA6B3C" w:rsidRDefault="00D83B44">
            <w:pPr>
              <w:numPr>
                <w:ilvl w:val="0"/>
                <w:numId w:val="2"/>
              </w:numPr>
              <w:pBdr>
                <w:top w:val="nil"/>
                <w:left w:val="nil"/>
                <w:bottom w:val="nil"/>
                <w:right w:val="nil"/>
                <w:between w:val="nil"/>
              </w:pBdr>
              <w:spacing w:after="120"/>
              <w:jc w:val="both"/>
              <w:rPr>
                <w:sz w:val="22"/>
                <w:szCs w:val="22"/>
              </w:rPr>
            </w:pPr>
            <w:r>
              <w:rPr>
                <w:sz w:val="22"/>
                <w:szCs w:val="22"/>
              </w:rPr>
              <w:t>Family Nurse Practitioner Board Certified (ANCC), Pending 12/2021</w:t>
            </w:r>
          </w:p>
          <w:p w14:paraId="0000000A" w14:textId="77777777" w:rsidR="00CA6B3C" w:rsidRDefault="00D83B44">
            <w:pPr>
              <w:numPr>
                <w:ilvl w:val="0"/>
                <w:numId w:val="2"/>
              </w:numPr>
              <w:pBdr>
                <w:top w:val="nil"/>
                <w:left w:val="nil"/>
                <w:bottom w:val="nil"/>
                <w:right w:val="nil"/>
                <w:between w:val="nil"/>
              </w:pBdr>
              <w:spacing w:after="120"/>
              <w:jc w:val="both"/>
              <w:rPr>
                <w:color w:val="000000"/>
              </w:rPr>
            </w:pPr>
            <w:r>
              <w:rPr>
                <w:color w:val="000000"/>
                <w:sz w:val="22"/>
                <w:szCs w:val="22"/>
              </w:rPr>
              <w:t>NRP, 06/20</w:t>
            </w:r>
            <w:r>
              <w:rPr>
                <w:sz w:val="22"/>
                <w:szCs w:val="22"/>
              </w:rPr>
              <w:t>23</w:t>
            </w:r>
          </w:p>
          <w:p w14:paraId="0000000B" w14:textId="77777777" w:rsidR="00CA6B3C" w:rsidRDefault="00D83B44">
            <w:pPr>
              <w:numPr>
                <w:ilvl w:val="0"/>
                <w:numId w:val="2"/>
              </w:numPr>
              <w:pBdr>
                <w:top w:val="nil"/>
                <w:left w:val="nil"/>
                <w:bottom w:val="nil"/>
                <w:right w:val="nil"/>
                <w:between w:val="nil"/>
              </w:pBdr>
              <w:spacing w:after="120"/>
              <w:jc w:val="both"/>
              <w:rPr>
                <w:color w:val="000000"/>
              </w:rPr>
            </w:pPr>
            <w:r>
              <w:rPr>
                <w:color w:val="000000"/>
                <w:sz w:val="22"/>
                <w:szCs w:val="22"/>
              </w:rPr>
              <w:t xml:space="preserve">AWHONN </w:t>
            </w:r>
            <w:r>
              <w:rPr>
                <w:sz w:val="22"/>
                <w:szCs w:val="22"/>
              </w:rPr>
              <w:t xml:space="preserve">Advanced Fetal </w:t>
            </w:r>
            <w:r>
              <w:rPr>
                <w:color w:val="000000"/>
                <w:sz w:val="22"/>
                <w:szCs w:val="22"/>
              </w:rPr>
              <w:t>Monitoring</w:t>
            </w:r>
            <w:r>
              <w:rPr>
                <w:sz w:val="22"/>
                <w:szCs w:val="22"/>
              </w:rPr>
              <w:t>, 07/2022</w:t>
            </w:r>
          </w:p>
        </w:tc>
        <w:tc>
          <w:tcPr>
            <w:tcW w:w="5167" w:type="dxa"/>
            <w:shd w:val="clear" w:color="auto" w:fill="F2F2F2"/>
          </w:tcPr>
          <w:p w14:paraId="0000000C" w14:textId="77777777" w:rsidR="00CA6B3C" w:rsidRDefault="00D83B44">
            <w:pPr>
              <w:numPr>
                <w:ilvl w:val="0"/>
                <w:numId w:val="2"/>
              </w:numPr>
              <w:pBdr>
                <w:top w:val="nil"/>
                <w:left w:val="nil"/>
                <w:bottom w:val="nil"/>
                <w:right w:val="nil"/>
                <w:between w:val="nil"/>
              </w:pBdr>
              <w:spacing w:after="120"/>
              <w:jc w:val="both"/>
              <w:rPr>
                <w:color w:val="000000"/>
              </w:rPr>
            </w:pPr>
            <w:r>
              <w:rPr>
                <w:color w:val="000000"/>
                <w:sz w:val="22"/>
                <w:szCs w:val="22"/>
              </w:rPr>
              <w:t>BLS CPR &amp; First Aide, 07/20</w:t>
            </w:r>
            <w:r>
              <w:rPr>
                <w:sz w:val="22"/>
                <w:szCs w:val="22"/>
              </w:rPr>
              <w:t>23</w:t>
            </w:r>
          </w:p>
          <w:p w14:paraId="0000000D" w14:textId="77777777" w:rsidR="00CA6B3C" w:rsidRDefault="00D83B44">
            <w:pPr>
              <w:numPr>
                <w:ilvl w:val="0"/>
                <w:numId w:val="2"/>
              </w:numPr>
              <w:pBdr>
                <w:top w:val="nil"/>
                <w:left w:val="nil"/>
                <w:bottom w:val="nil"/>
                <w:right w:val="nil"/>
                <w:between w:val="nil"/>
              </w:pBdr>
              <w:spacing w:after="120"/>
              <w:jc w:val="both"/>
              <w:rPr>
                <w:color w:val="000000"/>
              </w:rPr>
            </w:pPr>
            <w:r>
              <w:rPr>
                <w:color w:val="000000"/>
                <w:sz w:val="22"/>
                <w:szCs w:val="22"/>
              </w:rPr>
              <w:t>ACLS &amp; AED, 11/20</w:t>
            </w:r>
            <w:r>
              <w:rPr>
                <w:sz w:val="22"/>
                <w:szCs w:val="22"/>
              </w:rPr>
              <w:t>21</w:t>
            </w:r>
          </w:p>
          <w:p w14:paraId="0000000E" w14:textId="77777777" w:rsidR="00CA6B3C" w:rsidRDefault="00D83B44">
            <w:pPr>
              <w:numPr>
                <w:ilvl w:val="0"/>
                <w:numId w:val="2"/>
              </w:numPr>
              <w:pBdr>
                <w:top w:val="nil"/>
                <w:left w:val="nil"/>
                <w:bottom w:val="nil"/>
                <w:right w:val="nil"/>
                <w:between w:val="nil"/>
              </w:pBdr>
              <w:spacing w:after="120"/>
              <w:jc w:val="both"/>
              <w:rPr>
                <w:color w:val="000000"/>
              </w:rPr>
            </w:pPr>
            <w:r>
              <w:rPr>
                <w:color w:val="000000"/>
                <w:sz w:val="22"/>
                <w:szCs w:val="22"/>
              </w:rPr>
              <w:t xml:space="preserve">Certified Breastfeeding Counselor, </w:t>
            </w:r>
            <w:r>
              <w:rPr>
                <w:sz w:val="22"/>
                <w:szCs w:val="22"/>
              </w:rPr>
              <w:t>12/2024</w:t>
            </w:r>
          </w:p>
          <w:p w14:paraId="0000000F" w14:textId="77777777" w:rsidR="00CA6B3C" w:rsidRDefault="00CA6B3C">
            <w:pPr>
              <w:pBdr>
                <w:top w:val="nil"/>
                <w:left w:val="nil"/>
                <w:bottom w:val="nil"/>
                <w:right w:val="nil"/>
                <w:between w:val="nil"/>
              </w:pBdr>
              <w:spacing w:after="120"/>
              <w:ind w:left="360" w:hanging="360"/>
              <w:jc w:val="both"/>
              <w:rPr>
                <w:color w:val="000000"/>
                <w:sz w:val="22"/>
                <w:szCs w:val="22"/>
              </w:rPr>
            </w:pPr>
          </w:p>
        </w:tc>
      </w:tr>
    </w:tbl>
    <w:p w14:paraId="00000010" w14:textId="77777777" w:rsidR="00CA6B3C" w:rsidRDefault="00CA6B3C">
      <w:pPr>
        <w:keepNext/>
        <w:pBdr>
          <w:top w:val="nil"/>
          <w:left w:val="nil"/>
          <w:bottom w:val="nil"/>
          <w:right w:val="nil"/>
          <w:between w:val="nil"/>
        </w:pBdr>
        <w:jc w:val="both"/>
        <w:rPr>
          <w:b/>
          <w:color w:val="000000"/>
          <w:sz w:val="24"/>
          <w:szCs w:val="24"/>
        </w:rPr>
      </w:pPr>
    </w:p>
    <w:p w14:paraId="00000011" w14:textId="77777777" w:rsidR="00CA6B3C" w:rsidRDefault="00D83B44">
      <w:pPr>
        <w:keepNext/>
        <w:pBdr>
          <w:top w:val="nil"/>
          <w:left w:val="nil"/>
          <w:bottom w:val="nil"/>
          <w:right w:val="nil"/>
          <w:between w:val="nil"/>
        </w:pBdr>
        <w:jc w:val="both"/>
        <w:rPr>
          <w:b/>
          <w:color w:val="000000"/>
          <w:sz w:val="24"/>
          <w:szCs w:val="24"/>
        </w:rPr>
      </w:pPr>
      <w:r>
        <w:rPr>
          <w:b/>
          <w:color w:val="000000"/>
          <w:sz w:val="24"/>
          <w:szCs w:val="24"/>
        </w:rPr>
        <w:t>Professional Experience</w:t>
      </w:r>
    </w:p>
    <w:tbl>
      <w:tblPr>
        <w:tblStyle w:val="a0"/>
        <w:tblW w:w="10698" w:type="dxa"/>
        <w:tblLayout w:type="fixed"/>
        <w:tblLook w:val="0000" w:firstRow="0" w:lastRow="0" w:firstColumn="0" w:lastColumn="0" w:noHBand="0" w:noVBand="0"/>
      </w:tblPr>
      <w:tblGrid>
        <w:gridCol w:w="10448"/>
        <w:gridCol w:w="250"/>
      </w:tblGrid>
      <w:tr w:rsidR="00CA6B3C" w14:paraId="39C2594E" w14:textId="77777777">
        <w:trPr>
          <w:trHeight w:val="100"/>
        </w:trPr>
        <w:tc>
          <w:tcPr>
            <w:tcW w:w="10476" w:type="dxa"/>
          </w:tcPr>
          <w:p w14:paraId="00000012" w14:textId="77777777" w:rsidR="00CA6B3C" w:rsidRDefault="00D83B44">
            <w:pPr>
              <w:tabs>
                <w:tab w:val="left" w:pos="7560"/>
                <w:tab w:val="left" w:pos="8280"/>
              </w:tabs>
              <w:rPr>
                <w:sz w:val="22"/>
                <w:szCs w:val="22"/>
              </w:rPr>
            </w:pPr>
            <w:r>
              <w:rPr>
                <w:sz w:val="22"/>
                <w:szCs w:val="22"/>
              </w:rPr>
              <w:t>*UI HEALTH – CHICAGO, IL                                                                            03/2017 to PRESENT</w:t>
            </w:r>
          </w:p>
          <w:p w14:paraId="00000013" w14:textId="77777777" w:rsidR="00CA6B3C" w:rsidRDefault="00D83B44">
            <w:pPr>
              <w:rPr>
                <w:b/>
                <w:sz w:val="22"/>
                <w:szCs w:val="22"/>
                <w:u w:val="single"/>
              </w:rPr>
            </w:pPr>
            <w:r>
              <w:rPr>
                <w:b/>
                <w:sz w:val="22"/>
                <w:szCs w:val="22"/>
                <w:u w:val="single"/>
              </w:rPr>
              <w:t>Extra Help Mother - Baby</w:t>
            </w:r>
          </w:p>
          <w:p w14:paraId="00000014" w14:textId="67046CCB" w:rsidR="00CA6B3C" w:rsidRPr="00DF0A2B" w:rsidRDefault="00D83B44" w:rsidP="00DF0A2B">
            <w:pPr>
              <w:numPr>
                <w:ilvl w:val="0"/>
                <w:numId w:val="1"/>
              </w:numPr>
              <w:rPr>
                <w:sz w:val="22"/>
                <w:szCs w:val="22"/>
              </w:rPr>
            </w:pPr>
            <w:r>
              <w:rPr>
                <w:sz w:val="22"/>
                <w:szCs w:val="22"/>
              </w:rPr>
              <w:t xml:space="preserve">Float labor and delivery, antepartum, and postpartum at a Level III Perinatal Unit w/ 11 labor </w:t>
            </w:r>
            <w:proofErr w:type="gramStart"/>
            <w:r>
              <w:rPr>
                <w:sz w:val="22"/>
                <w:szCs w:val="22"/>
              </w:rPr>
              <w:t xml:space="preserve">and </w:t>
            </w:r>
            <w:r w:rsidR="00DF0A2B">
              <w:rPr>
                <w:sz w:val="22"/>
                <w:szCs w:val="22"/>
              </w:rPr>
              <w:t xml:space="preserve"> </w:t>
            </w:r>
            <w:r>
              <w:rPr>
                <w:sz w:val="22"/>
                <w:szCs w:val="22"/>
              </w:rPr>
              <w:t>2</w:t>
            </w:r>
            <w:r w:rsidRPr="00DF0A2B">
              <w:rPr>
                <w:sz w:val="22"/>
                <w:szCs w:val="22"/>
              </w:rPr>
              <w:t>7</w:t>
            </w:r>
            <w:proofErr w:type="gramEnd"/>
            <w:r w:rsidRPr="00DF0A2B">
              <w:rPr>
                <w:sz w:val="22"/>
                <w:szCs w:val="22"/>
              </w:rPr>
              <w:t xml:space="preserve"> postpartum beds, 8 OB Antepartum beds, &amp; 4 OB ER beds</w:t>
            </w:r>
          </w:p>
          <w:p w14:paraId="24A0D760" w14:textId="77777777" w:rsidR="00DF0A2B" w:rsidRDefault="00D83B44">
            <w:pPr>
              <w:numPr>
                <w:ilvl w:val="0"/>
                <w:numId w:val="1"/>
              </w:numPr>
              <w:rPr>
                <w:sz w:val="22"/>
                <w:szCs w:val="22"/>
              </w:rPr>
            </w:pPr>
            <w:r>
              <w:rPr>
                <w:sz w:val="22"/>
                <w:szCs w:val="22"/>
              </w:rPr>
              <w:t xml:space="preserve">Monitor high-risk conditions of both mother and baby to assess for potential complications and </w:t>
            </w:r>
          </w:p>
          <w:p w14:paraId="00000015" w14:textId="2FCE9E6F" w:rsidR="00CA6B3C" w:rsidRDefault="00D83B44" w:rsidP="00DF0A2B">
            <w:pPr>
              <w:ind w:left="360"/>
              <w:rPr>
                <w:sz w:val="22"/>
                <w:szCs w:val="22"/>
              </w:rPr>
            </w:pPr>
            <w:r>
              <w:rPr>
                <w:sz w:val="22"/>
                <w:szCs w:val="22"/>
              </w:rPr>
              <w:t>notif</w:t>
            </w:r>
            <w:r>
              <w:rPr>
                <w:sz w:val="22"/>
                <w:szCs w:val="22"/>
              </w:rPr>
              <w:t>y code team in a timely fashion</w:t>
            </w:r>
          </w:p>
          <w:p w14:paraId="00000016" w14:textId="77777777" w:rsidR="00CA6B3C" w:rsidRDefault="00CA6B3C">
            <w:pPr>
              <w:tabs>
                <w:tab w:val="left" w:pos="7560"/>
                <w:tab w:val="left" w:pos="8280"/>
              </w:tabs>
              <w:rPr>
                <w:sz w:val="22"/>
                <w:szCs w:val="22"/>
              </w:rPr>
            </w:pPr>
          </w:p>
          <w:p w14:paraId="00000017" w14:textId="77777777" w:rsidR="00CA6B3C" w:rsidRDefault="00D83B44">
            <w:pPr>
              <w:tabs>
                <w:tab w:val="left" w:pos="7560"/>
                <w:tab w:val="left" w:pos="8280"/>
              </w:tabs>
              <w:rPr>
                <w:sz w:val="22"/>
                <w:szCs w:val="22"/>
              </w:rPr>
            </w:pPr>
            <w:r>
              <w:rPr>
                <w:sz w:val="22"/>
                <w:szCs w:val="22"/>
              </w:rPr>
              <w:t>*SEASONS HOSPICE - BURR RIDGE, IL                                                            05/2020 to 11/2020</w:t>
            </w:r>
          </w:p>
          <w:p w14:paraId="00000018" w14:textId="77777777" w:rsidR="00CA6B3C" w:rsidRDefault="00D83B44">
            <w:pPr>
              <w:rPr>
                <w:b/>
                <w:sz w:val="22"/>
                <w:szCs w:val="22"/>
                <w:u w:val="single"/>
              </w:rPr>
            </w:pPr>
            <w:r>
              <w:rPr>
                <w:b/>
                <w:sz w:val="22"/>
                <w:szCs w:val="22"/>
                <w:u w:val="single"/>
              </w:rPr>
              <w:t>Admission Nurse</w:t>
            </w:r>
          </w:p>
          <w:p w14:paraId="00000019" w14:textId="77777777" w:rsidR="00CA6B3C" w:rsidRDefault="00D83B44">
            <w:pPr>
              <w:numPr>
                <w:ilvl w:val="0"/>
                <w:numId w:val="1"/>
              </w:numPr>
              <w:pBdr>
                <w:top w:val="nil"/>
                <w:left w:val="nil"/>
                <w:bottom w:val="nil"/>
                <w:right w:val="nil"/>
                <w:between w:val="nil"/>
              </w:pBdr>
              <w:rPr>
                <w:color w:val="000000"/>
                <w:sz w:val="22"/>
                <w:szCs w:val="22"/>
              </w:rPr>
            </w:pPr>
            <w:r>
              <w:rPr>
                <w:sz w:val="22"/>
                <w:szCs w:val="22"/>
                <w:highlight w:val="white"/>
              </w:rPr>
              <w:t>P</w:t>
            </w:r>
            <w:r>
              <w:rPr>
                <w:sz w:val="22"/>
                <w:szCs w:val="22"/>
                <w:highlight w:val="white"/>
              </w:rPr>
              <w:t>erforms pre-admission evaluations for appropriateness for hospice services and initiates the admission process by educating and informing patient/family of hospice and its services</w:t>
            </w:r>
          </w:p>
          <w:p w14:paraId="0000001A" w14:textId="77777777" w:rsidR="00CA6B3C" w:rsidRDefault="00CA6B3C">
            <w:pPr>
              <w:tabs>
                <w:tab w:val="left" w:pos="7560"/>
                <w:tab w:val="left" w:pos="8280"/>
              </w:tabs>
              <w:rPr>
                <w:sz w:val="22"/>
                <w:szCs w:val="22"/>
              </w:rPr>
            </w:pPr>
          </w:p>
          <w:p w14:paraId="0000001B" w14:textId="77777777" w:rsidR="00CA6B3C" w:rsidRDefault="00D83B44">
            <w:pPr>
              <w:tabs>
                <w:tab w:val="left" w:pos="7560"/>
                <w:tab w:val="left" w:pos="8280"/>
              </w:tabs>
              <w:rPr>
                <w:sz w:val="22"/>
                <w:szCs w:val="22"/>
              </w:rPr>
            </w:pPr>
            <w:r>
              <w:rPr>
                <w:sz w:val="22"/>
                <w:szCs w:val="22"/>
              </w:rPr>
              <w:t xml:space="preserve">*ADVOCATE TRINITY HOSPITAL – CHICAGO, IL                                  </w:t>
            </w:r>
            <w:r>
              <w:rPr>
                <w:sz w:val="22"/>
                <w:szCs w:val="22"/>
              </w:rPr>
              <w:t xml:space="preserve">             03/2016 to 09/2019</w:t>
            </w:r>
          </w:p>
          <w:p w14:paraId="0000001C" w14:textId="77777777" w:rsidR="00CA6B3C" w:rsidRDefault="00D83B44">
            <w:pPr>
              <w:rPr>
                <w:b/>
                <w:sz w:val="22"/>
                <w:szCs w:val="22"/>
                <w:u w:val="single"/>
              </w:rPr>
            </w:pPr>
            <w:r>
              <w:rPr>
                <w:b/>
                <w:sz w:val="22"/>
                <w:szCs w:val="22"/>
                <w:u w:val="single"/>
              </w:rPr>
              <w:t>Labor &amp; Delivery Nurse</w:t>
            </w:r>
          </w:p>
          <w:p w14:paraId="0000001D" w14:textId="77777777" w:rsidR="00CA6B3C" w:rsidRDefault="00D83B44">
            <w:pPr>
              <w:numPr>
                <w:ilvl w:val="0"/>
                <w:numId w:val="1"/>
              </w:numPr>
              <w:pBdr>
                <w:top w:val="nil"/>
                <w:left w:val="nil"/>
                <w:bottom w:val="nil"/>
                <w:right w:val="nil"/>
                <w:between w:val="nil"/>
              </w:pBdr>
              <w:rPr>
                <w:color w:val="000000"/>
                <w:sz w:val="22"/>
                <w:szCs w:val="22"/>
              </w:rPr>
            </w:pPr>
            <w:r>
              <w:rPr>
                <w:color w:val="000000"/>
                <w:sz w:val="22"/>
                <w:szCs w:val="22"/>
              </w:rPr>
              <w:t>Lead Charge RN</w:t>
            </w:r>
          </w:p>
          <w:p w14:paraId="0000001E" w14:textId="77777777" w:rsidR="00CA6B3C" w:rsidRDefault="00D83B44">
            <w:pPr>
              <w:numPr>
                <w:ilvl w:val="0"/>
                <w:numId w:val="1"/>
              </w:numPr>
              <w:pBdr>
                <w:top w:val="nil"/>
                <w:left w:val="nil"/>
                <w:bottom w:val="nil"/>
                <w:right w:val="nil"/>
                <w:between w:val="nil"/>
              </w:pBdr>
              <w:rPr>
                <w:color w:val="000000"/>
                <w:sz w:val="22"/>
                <w:szCs w:val="22"/>
              </w:rPr>
            </w:pPr>
            <w:r>
              <w:rPr>
                <w:color w:val="000000"/>
                <w:sz w:val="22"/>
                <w:szCs w:val="22"/>
              </w:rPr>
              <w:t>Level II+ Perinatal Unit w/ 10 labor and 11 postpartum beds</w:t>
            </w:r>
          </w:p>
          <w:p w14:paraId="0000001F" w14:textId="77777777" w:rsidR="00CA6B3C" w:rsidRDefault="00D83B44">
            <w:pPr>
              <w:numPr>
                <w:ilvl w:val="0"/>
                <w:numId w:val="1"/>
              </w:numPr>
              <w:pBdr>
                <w:top w:val="nil"/>
                <w:left w:val="nil"/>
                <w:bottom w:val="nil"/>
                <w:right w:val="nil"/>
                <w:between w:val="nil"/>
              </w:pBdr>
              <w:rPr>
                <w:color w:val="000000"/>
                <w:sz w:val="22"/>
                <w:szCs w:val="22"/>
              </w:rPr>
            </w:pPr>
            <w:r>
              <w:rPr>
                <w:color w:val="000000"/>
                <w:sz w:val="22"/>
                <w:szCs w:val="22"/>
              </w:rPr>
              <w:t>Chicago’s 1</w:t>
            </w:r>
            <w:r>
              <w:rPr>
                <w:color w:val="000000"/>
                <w:sz w:val="22"/>
                <w:szCs w:val="22"/>
                <w:vertAlign w:val="superscript"/>
              </w:rPr>
              <w:t>st</w:t>
            </w:r>
            <w:r>
              <w:rPr>
                <w:color w:val="000000"/>
                <w:sz w:val="22"/>
                <w:szCs w:val="22"/>
              </w:rPr>
              <w:t xml:space="preserve"> Baby Friendly hospital</w:t>
            </w:r>
          </w:p>
          <w:p w14:paraId="00000020" w14:textId="77777777" w:rsidR="00CA6B3C" w:rsidRDefault="00CA6B3C">
            <w:pPr>
              <w:tabs>
                <w:tab w:val="left" w:pos="7560"/>
              </w:tabs>
              <w:rPr>
                <w:sz w:val="22"/>
                <w:szCs w:val="22"/>
              </w:rPr>
            </w:pPr>
          </w:p>
          <w:p w14:paraId="5A787AAE" w14:textId="5B075EAB" w:rsidR="003E4A99" w:rsidRDefault="00D83B44" w:rsidP="003E4A99">
            <w:pPr>
              <w:tabs>
                <w:tab w:val="left" w:pos="7560"/>
              </w:tabs>
              <w:rPr>
                <w:sz w:val="22"/>
                <w:szCs w:val="22"/>
              </w:rPr>
            </w:pPr>
            <w:r>
              <w:rPr>
                <w:sz w:val="22"/>
                <w:szCs w:val="22"/>
              </w:rPr>
              <w:t xml:space="preserve">*MEDICAL STAFFING NETWORK </w:t>
            </w:r>
          </w:p>
          <w:p w14:paraId="00000022" w14:textId="1DD04875" w:rsidR="00CA6B3C" w:rsidRDefault="003E4A99" w:rsidP="003E4A99">
            <w:pPr>
              <w:tabs>
                <w:tab w:val="left" w:pos="7560"/>
              </w:tabs>
              <w:rPr>
                <w:sz w:val="22"/>
                <w:szCs w:val="22"/>
              </w:rPr>
            </w:pPr>
            <w:r>
              <w:rPr>
                <w:sz w:val="22"/>
                <w:szCs w:val="22"/>
              </w:rPr>
              <w:t>I</w:t>
            </w:r>
            <w:r w:rsidR="00D83B44">
              <w:rPr>
                <w:sz w:val="22"/>
                <w:szCs w:val="22"/>
              </w:rPr>
              <w:t>NGALLS MEMORIAL HOSPITAL – HARVEY, IL</w:t>
            </w:r>
            <w:r w:rsidR="00D83B44">
              <w:rPr>
                <w:b/>
                <w:sz w:val="22"/>
                <w:szCs w:val="22"/>
              </w:rPr>
              <w:t xml:space="preserve">                                                      </w:t>
            </w:r>
            <w:r w:rsidR="00D83B44">
              <w:rPr>
                <w:sz w:val="22"/>
                <w:szCs w:val="22"/>
              </w:rPr>
              <w:t>04/2016 to 05/2016</w:t>
            </w:r>
          </w:p>
          <w:p w14:paraId="00000023" w14:textId="26A04F4A" w:rsidR="00CA6B3C" w:rsidRDefault="00D83B44" w:rsidP="003E4A99">
            <w:pPr>
              <w:tabs>
                <w:tab w:val="left" w:pos="7560"/>
              </w:tabs>
              <w:rPr>
                <w:b/>
                <w:sz w:val="22"/>
                <w:szCs w:val="22"/>
                <w:u w:val="single"/>
              </w:rPr>
            </w:pPr>
            <w:r>
              <w:rPr>
                <w:b/>
                <w:sz w:val="22"/>
                <w:szCs w:val="22"/>
                <w:u w:val="single"/>
              </w:rPr>
              <w:t>Labor &amp; Delivery Nurse – Per diem/Contract</w:t>
            </w:r>
          </w:p>
          <w:p w14:paraId="00000024" w14:textId="77777777" w:rsidR="00CA6B3C" w:rsidRDefault="00D83B44">
            <w:pPr>
              <w:numPr>
                <w:ilvl w:val="0"/>
                <w:numId w:val="1"/>
              </w:numPr>
              <w:pBdr>
                <w:top w:val="nil"/>
                <w:left w:val="nil"/>
                <w:bottom w:val="nil"/>
                <w:right w:val="nil"/>
                <w:between w:val="nil"/>
              </w:pBdr>
              <w:rPr>
                <w:color w:val="000000"/>
                <w:sz w:val="22"/>
                <w:szCs w:val="22"/>
              </w:rPr>
            </w:pPr>
            <w:r>
              <w:rPr>
                <w:color w:val="000000"/>
                <w:sz w:val="22"/>
                <w:szCs w:val="22"/>
              </w:rPr>
              <w:t>Level II+ Perinatal Unit w/ 9 labor and 11 postpartum beds</w:t>
            </w:r>
          </w:p>
          <w:p w14:paraId="00000025" w14:textId="77777777" w:rsidR="00CA6B3C" w:rsidRDefault="00CA6B3C">
            <w:pPr>
              <w:tabs>
                <w:tab w:val="left" w:pos="7560"/>
              </w:tabs>
              <w:rPr>
                <w:sz w:val="22"/>
                <w:szCs w:val="22"/>
              </w:rPr>
            </w:pPr>
          </w:p>
          <w:p w14:paraId="00000026" w14:textId="4A16D46C" w:rsidR="00CA6B3C" w:rsidRDefault="00D83B44">
            <w:pPr>
              <w:tabs>
                <w:tab w:val="left" w:pos="7560"/>
              </w:tabs>
              <w:rPr>
                <w:sz w:val="22"/>
                <w:szCs w:val="22"/>
              </w:rPr>
            </w:pPr>
            <w:r>
              <w:rPr>
                <w:sz w:val="22"/>
                <w:szCs w:val="22"/>
              </w:rPr>
              <w:t xml:space="preserve">*SUPPLEMENTAL HEALTHCARE </w:t>
            </w:r>
          </w:p>
          <w:p w14:paraId="3E0F80BF" w14:textId="77777777" w:rsidR="003E4A99" w:rsidRDefault="00D83B44" w:rsidP="003E4A99">
            <w:pPr>
              <w:tabs>
                <w:tab w:val="left" w:pos="720"/>
                <w:tab w:val="left" w:pos="7560"/>
              </w:tabs>
              <w:rPr>
                <w:sz w:val="22"/>
                <w:szCs w:val="22"/>
              </w:rPr>
            </w:pPr>
            <w:r>
              <w:rPr>
                <w:sz w:val="22"/>
                <w:szCs w:val="22"/>
              </w:rPr>
              <w:t>VIS</w:t>
            </w:r>
            <w:r>
              <w:rPr>
                <w:sz w:val="22"/>
                <w:szCs w:val="22"/>
              </w:rPr>
              <w:t xml:space="preserve">TA MEDICAL CENTER EAST (WAUKEGAN, </w:t>
            </w:r>
            <w:proofErr w:type="gramStart"/>
            <w:r>
              <w:rPr>
                <w:sz w:val="22"/>
                <w:szCs w:val="22"/>
              </w:rPr>
              <w:t xml:space="preserve">IL)   </w:t>
            </w:r>
            <w:proofErr w:type="gramEnd"/>
            <w:r>
              <w:rPr>
                <w:sz w:val="22"/>
                <w:szCs w:val="22"/>
              </w:rPr>
              <w:t xml:space="preserve">                                           02/2016 to 03/2016</w:t>
            </w:r>
          </w:p>
          <w:p w14:paraId="00000028" w14:textId="4E917A59" w:rsidR="00CA6B3C" w:rsidRPr="003E4A99" w:rsidRDefault="00D83B44" w:rsidP="003E4A99">
            <w:pPr>
              <w:tabs>
                <w:tab w:val="left" w:pos="720"/>
                <w:tab w:val="left" w:pos="7560"/>
              </w:tabs>
              <w:rPr>
                <w:sz w:val="22"/>
                <w:szCs w:val="22"/>
              </w:rPr>
            </w:pPr>
            <w:r>
              <w:rPr>
                <w:b/>
                <w:sz w:val="22"/>
                <w:szCs w:val="22"/>
                <w:u w:val="single"/>
              </w:rPr>
              <w:t>Labor &amp; Delivery Nurse – Contract</w:t>
            </w:r>
          </w:p>
          <w:p w14:paraId="00000029" w14:textId="77777777" w:rsidR="00CA6B3C" w:rsidRDefault="00D83B44">
            <w:pPr>
              <w:numPr>
                <w:ilvl w:val="0"/>
                <w:numId w:val="1"/>
              </w:numPr>
              <w:pBdr>
                <w:top w:val="nil"/>
                <w:left w:val="nil"/>
                <w:bottom w:val="nil"/>
                <w:right w:val="nil"/>
                <w:between w:val="nil"/>
              </w:pBdr>
              <w:tabs>
                <w:tab w:val="left" w:pos="7560"/>
              </w:tabs>
              <w:rPr>
                <w:color w:val="000000"/>
                <w:sz w:val="22"/>
                <w:szCs w:val="22"/>
              </w:rPr>
            </w:pPr>
            <w:r>
              <w:rPr>
                <w:color w:val="000000"/>
                <w:sz w:val="22"/>
                <w:szCs w:val="22"/>
              </w:rPr>
              <w:t>Level II Perinatal Unit w/ 7 labor and 9 postpartum beds</w:t>
            </w:r>
          </w:p>
          <w:p w14:paraId="0000002A" w14:textId="77777777" w:rsidR="00CA6B3C" w:rsidRDefault="00D83B44">
            <w:pPr>
              <w:widowControl w:val="0"/>
              <w:numPr>
                <w:ilvl w:val="0"/>
                <w:numId w:val="1"/>
              </w:numPr>
              <w:pBdr>
                <w:top w:val="nil"/>
                <w:left w:val="nil"/>
                <w:bottom w:val="nil"/>
                <w:right w:val="nil"/>
                <w:between w:val="nil"/>
              </w:pBdr>
              <w:rPr>
                <w:color w:val="000000"/>
                <w:sz w:val="22"/>
                <w:szCs w:val="22"/>
              </w:rPr>
            </w:pPr>
            <w:r>
              <w:rPr>
                <w:color w:val="000000"/>
                <w:sz w:val="22"/>
                <w:szCs w:val="22"/>
              </w:rPr>
              <w:t>Monitor the condition of both mother and baby to assess for potential complications and notify the appropriate team members ahead of time</w:t>
            </w:r>
          </w:p>
          <w:p w14:paraId="50ED945B" w14:textId="77777777" w:rsidR="003E4A99" w:rsidRDefault="00D83B44">
            <w:pPr>
              <w:widowControl w:val="0"/>
              <w:pBdr>
                <w:top w:val="nil"/>
                <w:left w:val="nil"/>
                <w:bottom w:val="nil"/>
                <w:right w:val="nil"/>
                <w:between w:val="nil"/>
              </w:pBdr>
              <w:ind w:left="360" w:hanging="720"/>
              <w:rPr>
                <w:sz w:val="22"/>
                <w:szCs w:val="22"/>
              </w:rPr>
            </w:pPr>
            <w:r>
              <w:rPr>
                <w:color w:val="000000"/>
                <w:sz w:val="22"/>
                <w:szCs w:val="22"/>
              </w:rPr>
              <w:t xml:space="preserve">    </w:t>
            </w:r>
            <w:r>
              <w:rPr>
                <w:sz w:val="22"/>
                <w:szCs w:val="22"/>
              </w:rPr>
              <w:t xml:space="preserve"> </w:t>
            </w:r>
          </w:p>
          <w:p w14:paraId="0000002B" w14:textId="5E64F101" w:rsidR="00CA6B3C" w:rsidRPr="003E4A99" w:rsidRDefault="003E4A99" w:rsidP="003E4A99">
            <w:pPr>
              <w:widowControl w:val="0"/>
              <w:pBdr>
                <w:top w:val="nil"/>
                <w:left w:val="nil"/>
                <w:bottom w:val="nil"/>
                <w:right w:val="nil"/>
                <w:between w:val="nil"/>
              </w:pBdr>
              <w:ind w:left="360" w:hanging="720"/>
              <w:rPr>
                <w:sz w:val="22"/>
                <w:szCs w:val="22"/>
              </w:rPr>
            </w:pPr>
            <w:r>
              <w:rPr>
                <w:sz w:val="22"/>
                <w:szCs w:val="22"/>
              </w:rPr>
              <w:t xml:space="preserve">     </w:t>
            </w:r>
            <w:r w:rsidR="00D83B44">
              <w:rPr>
                <w:color w:val="000000"/>
                <w:sz w:val="22"/>
                <w:szCs w:val="22"/>
              </w:rPr>
              <w:t>UNIVERSITY OF CHICAGO – CHICAGO, IL                                                       11/2015 to 01/2016</w:t>
            </w:r>
          </w:p>
          <w:p w14:paraId="0000002C" w14:textId="73CB061C" w:rsidR="00CA6B3C" w:rsidRDefault="00D83B44">
            <w:pPr>
              <w:widowControl w:val="0"/>
              <w:pBdr>
                <w:top w:val="nil"/>
                <w:left w:val="nil"/>
                <w:bottom w:val="nil"/>
                <w:right w:val="nil"/>
                <w:between w:val="nil"/>
              </w:pBdr>
              <w:ind w:left="360" w:hanging="720"/>
              <w:rPr>
                <w:b/>
                <w:color w:val="000000"/>
                <w:sz w:val="22"/>
                <w:szCs w:val="22"/>
                <w:u w:val="single"/>
              </w:rPr>
            </w:pPr>
            <w:r>
              <w:rPr>
                <w:color w:val="000000"/>
                <w:sz w:val="22"/>
                <w:szCs w:val="22"/>
              </w:rPr>
              <w:t xml:space="preserve">    </w:t>
            </w:r>
            <w:r>
              <w:rPr>
                <w:color w:val="000000"/>
                <w:sz w:val="22"/>
                <w:szCs w:val="22"/>
              </w:rPr>
              <w:t xml:space="preserve"> </w:t>
            </w:r>
            <w:r>
              <w:rPr>
                <w:b/>
                <w:color w:val="000000"/>
                <w:sz w:val="22"/>
                <w:szCs w:val="22"/>
                <w:u w:val="single"/>
              </w:rPr>
              <w:t>OB/GYN Nurse - Contract</w:t>
            </w:r>
          </w:p>
          <w:tbl>
            <w:tblPr>
              <w:tblStyle w:val="a1"/>
              <w:tblW w:w="10260" w:type="dxa"/>
              <w:tblLayout w:type="fixed"/>
              <w:tblLook w:val="0000" w:firstRow="0" w:lastRow="0" w:firstColumn="0" w:lastColumn="0" w:noHBand="0" w:noVBand="0"/>
            </w:tblPr>
            <w:tblGrid>
              <w:gridCol w:w="10260"/>
            </w:tblGrid>
            <w:tr w:rsidR="00CA6B3C" w14:paraId="198E3167" w14:textId="77777777">
              <w:trPr>
                <w:trHeight w:val="100"/>
              </w:trPr>
              <w:tc>
                <w:tcPr>
                  <w:tcW w:w="10260" w:type="dxa"/>
                </w:tcPr>
                <w:p w14:paraId="0000002D" w14:textId="77777777" w:rsidR="00CA6B3C" w:rsidRDefault="00D83B44">
                  <w:pPr>
                    <w:widowControl w:val="0"/>
                    <w:numPr>
                      <w:ilvl w:val="0"/>
                      <w:numId w:val="1"/>
                    </w:numPr>
                    <w:pBdr>
                      <w:top w:val="nil"/>
                      <w:left w:val="nil"/>
                      <w:bottom w:val="nil"/>
                      <w:right w:val="nil"/>
                      <w:between w:val="nil"/>
                    </w:pBdr>
                    <w:ind w:left="252"/>
                    <w:rPr>
                      <w:color w:val="000000"/>
                      <w:sz w:val="22"/>
                      <w:szCs w:val="22"/>
                    </w:rPr>
                  </w:pPr>
                  <w:r>
                    <w:rPr>
                      <w:color w:val="000000"/>
                      <w:sz w:val="22"/>
                      <w:szCs w:val="22"/>
                    </w:rPr>
                    <w:t>Phone triage; coordinated diagnostic and therapeutic regimes for patients</w:t>
                  </w:r>
                </w:p>
                <w:p w14:paraId="0000002E" w14:textId="77777777" w:rsidR="00CA6B3C" w:rsidRDefault="00D83B44">
                  <w:pPr>
                    <w:widowControl w:val="0"/>
                    <w:numPr>
                      <w:ilvl w:val="0"/>
                      <w:numId w:val="1"/>
                    </w:numPr>
                    <w:pBdr>
                      <w:top w:val="nil"/>
                      <w:left w:val="nil"/>
                      <w:bottom w:val="nil"/>
                      <w:right w:val="nil"/>
                      <w:between w:val="nil"/>
                    </w:pBdr>
                    <w:ind w:left="245"/>
                    <w:rPr>
                      <w:color w:val="000000"/>
                      <w:sz w:val="22"/>
                      <w:szCs w:val="22"/>
                    </w:rPr>
                  </w:pPr>
                  <w:r>
                    <w:rPr>
                      <w:color w:val="000000"/>
                      <w:sz w:val="22"/>
                      <w:szCs w:val="22"/>
                    </w:rPr>
                    <w:t>Collect data, explain procedures, conduct and/or assist in routine procedures; records and collates test results and therapies</w:t>
                  </w:r>
                </w:p>
              </w:tc>
            </w:tr>
            <w:tr w:rsidR="00CA6B3C" w14:paraId="7F0A0731" w14:textId="77777777">
              <w:tc>
                <w:tcPr>
                  <w:tcW w:w="10260" w:type="dxa"/>
                </w:tcPr>
                <w:p w14:paraId="00000031" w14:textId="161E61F2" w:rsidR="00CA6B3C" w:rsidRDefault="00CA6B3C" w:rsidP="003E4A99">
                  <w:pPr>
                    <w:keepNext/>
                    <w:pBdr>
                      <w:top w:val="nil"/>
                      <w:left w:val="nil"/>
                      <w:bottom w:val="nil"/>
                      <w:right w:val="nil"/>
                      <w:between w:val="nil"/>
                    </w:pBdr>
                    <w:tabs>
                      <w:tab w:val="left" w:pos="352"/>
                    </w:tabs>
                    <w:rPr>
                      <w:sz w:val="22"/>
                      <w:szCs w:val="22"/>
                    </w:rPr>
                  </w:pPr>
                </w:p>
                <w:p w14:paraId="00000032" w14:textId="77777777" w:rsidR="00CA6B3C" w:rsidRDefault="00D83B44">
                  <w:pPr>
                    <w:keepNext/>
                    <w:pBdr>
                      <w:top w:val="nil"/>
                      <w:left w:val="nil"/>
                      <w:bottom w:val="nil"/>
                      <w:right w:val="nil"/>
                      <w:between w:val="nil"/>
                    </w:pBdr>
                    <w:tabs>
                      <w:tab w:val="left" w:pos="352"/>
                    </w:tabs>
                    <w:ind w:hanging="90"/>
                    <w:rPr>
                      <w:color w:val="000000"/>
                      <w:sz w:val="22"/>
                      <w:szCs w:val="22"/>
                    </w:rPr>
                  </w:pPr>
                  <w:r>
                    <w:rPr>
                      <w:color w:val="000000"/>
                      <w:sz w:val="22"/>
                      <w:szCs w:val="22"/>
                    </w:rPr>
                    <w:t>UNIVERSITY OF CHICAGO – CHICAGO, IL                                                       08/2015 to 11/2015</w:t>
                  </w:r>
                </w:p>
              </w:tc>
            </w:tr>
            <w:tr w:rsidR="00CA6B3C" w14:paraId="3EC2EDA5" w14:textId="77777777">
              <w:tc>
                <w:tcPr>
                  <w:tcW w:w="10260" w:type="dxa"/>
                </w:tcPr>
                <w:p w14:paraId="00000033" w14:textId="77777777" w:rsidR="00CA6B3C" w:rsidRDefault="00D83B44">
                  <w:pPr>
                    <w:keepNext/>
                    <w:pBdr>
                      <w:top w:val="nil"/>
                      <w:left w:val="nil"/>
                      <w:bottom w:val="nil"/>
                      <w:right w:val="nil"/>
                      <w:between w:val="nil"/>
                    </w:pBdr>
                    <w:tabs>
                      <w:tab w:val="left" w:pos="352"/>
                    </w:tabs>
                    <w:ind w:hanging="90"/>
                    <w:rPr>
                      <w:b/>
                      <w:color w:val="000000"/>
                      <w:sz w:val="22"/>
                      <w:szCs w:val="22"/>
                      <w:u w:val="single"/>
                    </w:rPr>
                  </w:pPr>
                  <w:r>
                    <w:rPr>
                      <w:b/>
                      <w:color w:val="000000"/>
                      <w:sz w:val="22"/>
                      <w:szCs w:val="22"/>
                      <w:u w:val="single"/>
                    </w:rPr>
                    <w:t>Labor &amp; Delivery Nurse - Contract</w:t>
                  </w:r>
                </w:p>
              </w:tc>
            </w:tr>
          </w:tbl>
          <w:p w14:paraId="00000034" w14:textId="77777777" w:rsidR="00CA6B3C" w:rsidRDefault="00D83B44">
            <w:pPr>
              <w:numPr>
                <w:ilvl w:val="0"/>
                <w:numId w:val="1"/>
              </w:numPr>
              <w:pBdr>
                <w:top w:val="nil"/>
                <w:left w:val="nil"/>
                <w:bottom w:val="nil"/>
                <w:right w:val="nil"/>
                <w:between w:val="nil"/>
              </w:pBdr>
              <w:rPr>
                <w:color w:val="000000"/>
                <w:sz w:val="22"/>
                <w:szCs w:val="22"/>
              </w:rPr>
            </w:pPr>
            <w:r>
              <w:rPr>
                <w:color w:val="000000"/>
                <w:sz w:val="22"/>
                <w:szCs w:val="22"/>
              </w:rPr>
              <w:t>Level III Perinatal Unit w/ 11 labor and 4 triage beds</w:t>
            </w:r>
          </w:p>
          <w:p w14:paraId="00000035" w14:textId="77777777" w:rsidR="00CA6B3C" w:rsidRDefault="00D83B44">
            <w:pPr>
              <w:widowControl w:val="0"/>
              <w:numPr>
                <w:ilvl w:val="0"/>
                <w:numId w:val="1"/>
              </w:numPr>
              <w:pBdr>
                <w:top w:val="nil"/>
                <w:left w:val="nil"/>
                <w:bottom w:val="nil"/>
                <w:right w:val="nil"/>
                <w:between w:val="nil"/>
              </w:pBdr>
              <w:rPr>
                <w:color w:val="000000"/>
                <w:sz w:val="22"/>
                <w:szCs w:val="22"/>
              </w:rPr>
            </w:pPr>
            <w:r>
              <w:rPr>
                <w:color w:val="000000"/>
                <w:sz w:val="22"/>
                <w:szCs w:val="22"/>
              </w:rPr>
              <w:t>Assist women throughout labor and the birthing process along with any complications experienced with their pregnancy that establishes them as high risk.</w:t>
            </w:r>
          </w:p>
          <w:p w14:paraId="00000036" w14:textId="77777777" w:rsidR="00CA6B3C" w:rsidRDefault="00D83B44">
            <w:pPr>
              <w:widowControl w:val="0"/>
              <w:numPr>
                <w:ilvl w:val="0"/>
                <w:numId w:val="1"/>
              </w:numPr>
              <w:pBdr>
                <w:top w:val="nil"/>
                <w:left w:val="nil"/>
                <w:bottom w:val="nil"/>
                <w:right w:val="nil"/>
                <w:between w:val="nil"/>
              </w:pBdr>
              <w:rPr>
                <w:color w:val="000000"/>
                <w:sz w:val="22"/>
                <w:szCs w:val="22"/>
              </w:rPr>
            </w:pPr>
            <w:r>
              <w:rPr>
                <w:color w:val="000000"/>
                <w:sz w:val="22"/>
                <w:szCs w:val="22"/>
              </w:rPr>
              <w:t>Assist in creating a personalized care/birth plan based on the woman's medical history and situation, a</w:t>
            </w:r>
            <w:r>
              <w:rPr>
                <w:color w:val="000000"/>
                <w:sz w:val="22"/>
                <w:szCs w:val="22"/>
              </w:rPr>
              <w:t>nd assists the doctor and/or resident during the delivery of the newborn.</w:t>
            </w:r>
          </w:p>
          <w:p w14:paraId="00000037" w14:textId="77777777" w:rsidR="00CA6B3C" w:rsidRDefault="00CA6B3C">
            <w:pPr>
              <w:widowControl w:val="0"/>
              <w:rPr>
                <w:sz w:val="22"/>
                <w:szCs w:val="22"/>
              </w:rPr>
            </w:pPr>
          </w:p>
          <w:p w14:paraId="00000038" w14:textId="4E8EB6A2" w:rsidR="00CA6B3C" w:rsidRDefault="00D83B44">
            <w:pPr>
              <w:widowControl w:val="0"/>
              <w:rPr>
                <w:sz w:val="22"/>
                <w:szCs w:val="22"/>
              </w:rPr>
            </w:pPr>
            <w:r>
              <w:rPr>
                <w:sz w:val="22"/>
                <w:szCs w:val="22"/>
              </w:rPr>
              <w:t>*METRO SOUTH MEDICAL CENTER – BLUE ISLAND, IL                                    01/2013 to 11/2015</w:t>
            </w:r>
          </w:p>
          <w:tbl>
            <w:tblPr>
              <w:tblStyle w:val="a2"/>
              <w:tblW w:w="10170" w:type="dxa"/>
              <w:tblLayout w:type="fixed"/>
              <w:tblLook w:val="0000" w:firstRow="0" w:lastRow="0" w:firstColumn="0" w:lastColumn="0" w:noHBand="0" w:noVBand="0"/>
            </w:tblPr>
            <w:tblGrid>
              <w:gridCol w:w="10170"/>
            </w:tblGrid>
            <w:tr w:rsidR="00CA6B3C" w14:paraId="57239CBF" w14:textId="77777777">
              <w:tc>
                <w:tcPr>
                  <w:tcW w:w="10170" w:type="dxa"/>
                </w:tcPr>
                <w:p w14:paraId="00000039" w14:textId="77777777" w:rsidR="00CA6B3C" w:rsidRDefault="00D83B44">
                  <w:pPr>
                    <w:keepNext/>
                    <w:pBdr>
                      <w:top w:val="nil"/>
                      <w:left w:val="nil"/>
                      <w:bottom w:val="nil"/>
                      <w:right w:val="nil"/>
                      <w:between w:val="nil"/>
                    </w:pBdr>
                    <w:spacing w:before="40" w:after="80"/>
                    <w:ind w:left="-108"/>
                    <w:jc w:val="both"/>
                    <w:rPr>
                      <w:b/>
                      <w:color w:val="000000"/>
                      <w:sz w:val="22"/>
                      <w:szCs w:val="22"/>
                      <w:u w:val="single"/>
                    </w:rPr>
                  </w:pPr>
                  <w:r>
                    <w:rPr>
                      <w:b/>
                      <w:color w:val="000000"/>
                      <w:sz w:val="22"/>
                      <w:szCs w:val="22"/>
                      <w:u w:val="single"/>
                    </w:rPr>
                    <w:t>L&amp;D/Mother Baby Nurse – FT/Registry</w:t>
                  </w:r>
                </w:p>
              </w:tc>
            </w:tr>
          </w:tbl>
          <w:p w14:paraId="0000003A" w14:textId="77777777" w:rsidR="00CA6B3C" w:rsidRDefault="00D83B44">
            <w:pPr>
              <w:widowControl w:val="0"/>
              <w:numPr>
                <w:ilvl w:val="0"/>
                <w:numId w:val="1"/>
              </w:numPr>
              <w:pBdr>
                <w:top w:val="nil"/>
                <w:left w:val="nil"/>
                <w:bottom w:val="nil"/>
                <w:right w:val="nil"/>
                <w:between w:val="nil"/>
              </w:pBdr>
              <w:tabs>
                <w:tab w:val="left" w:pos="450"/>
              </w:tabs>
              <w:rPr>
                <w:color w:val="000000"/>
                <w:sz w:val="22"/>
                <w:szCs w:val="22"/>
              </w:rPr>
            </w:pPr>
            <w:r>
              <w:rPr>
                <w:color w:val="000000"/>
                <w:sz w:val="22"/>
                <w:szCs w:val="22"/>
              </w:rPr>
              <w:t>Level II+ Perinatal Unit w/ 12 labor and 14 postpartum beds</w:t>
            </w:r>
          </w:p>
          <w:p w14:paraId="0000003B" w14:textId="77777777" w:rsidR="00CA6B3C" w:rsidRDefault="00D83B44">
            <w:pPr>
              <w:widowControl w:val="0"/>
              <w:numPr>
                <w:ilvl w:val="0"/>
                <w:numId w:val="1"/>
              </w:numPr>
              <w:pBdr>
                <w:top w:val="nil"/>
                <w:left w:val="nil"/>
                <w:bottom w:val="nil"/>
                <w:right w:val="nil"/>
                <w:between w:val="nil"/>
              </w:pBdr>
              <w:rPr>
                <w:color w:val="000000"/>
                <w:sz w:val="22"/>
                <w:szCs w:val="22"/>
              </w:rPr>
            </w:pPr>
            <w:r>
              <w:rPr>
                <w:color w:val="000000"/>
                <w:sz w:val="22"/>
                <w:szCs w:val="22"/>
              </w:rPr>
              <w:t xml:space="preserve">Educate and assist new mothers with their physical and emotional needs during the </w:t>
            </w:r>
            <w:r>
              <w:rPr>
                <w:sz w:val="22"/>
                <w:szCs w:val="22"/>
              </w:rPr>
              <w:t>postpartum</w:t>
            </w:r>
            <w:r>
              <w:rPr>
                <w:color w:val="000000"/>
                <w:sz w:val="22"/>
                <w:szCs w:val="22"/>
              </w:rPr>
              <w:t xml:space="preserve"> period. Perform the dual role of caring for the infants and educating mothers about newborn care.</w:t>
            </w:r>
          </w:p>
          <w:p w14:paraId="0000003C" w14:textId="77777777" w:rsidR="00CA6B3C" w:rsidRDefault="00D83B44">
            <w:pPr>
              <w:widowControl w:val="0"/>
              <w:numPr>
                <w:ilvl w:val="0"/>
                <w:numId w:val="1"/>
              </w:numPr>
              <w:pBdr>
                <w:top w:val="nil"/>
                <w:left w:val="nil"/>
                <w:bottom w:val="nil"/>
                <w:right w:val="nil"/>
                <w:between w:val="nil"/>
              </w:pBdr>
              <w:rPr>
                <w:color w:val="000000"/>
                <w:sz w:val="22"/>
                <w:szCs w:val="22"/>
              </w:rPr>
            </w:pPr>
            <w:r>
              <w:rPr>
                <w:color w:val="000000"/>
                <w:sz w:val="22"/>
                <w:szCs w:val="22"/>
              </w:rPr>
              <w:t>Provi</w:t>
            </w:r>
            <w:r>
              <w:rPr>
                <w:color w:val="000000"/>
                <w:sz w:val="22"/>
                <w:szCs w:val="22"/>
              </w:rPr>
              <w:t>de care and support for women before, during and after delivery of the baby. Responsible for ensuring that the medical as well as the emotional needs of the patient are adequately met throughout the entire birthing process.</w:t>
            </w:r>
          </w:p>
          <w:tbl>
            <w:tblPr>
              <w:tblStyle w:val="a3"/>
              <w:tblW w:w="10170" w:type="dxa"/>
              <w:tblLayout w:type="fixed"/>
              <w:tblLook w:val="0000" w:firstRow="0" w:lastRow="0" w:firstColumn="0" w:lastColumn="0" w:noHBand="0" w:noVBand="0"/>
            </w:tblPr>
            <w:tblGrid>
              <w:gridCol w:w="6570"/>
              <w:gridCol w:w="3600"/>
            </w:tblGrid>
            <w:tr w:rsidR="00CA6B3C" w14:paraId="0C412202" w14:textId="77777777">
              <w:tc>
                <w:tcPr>
                  <w:tcW w:w="6570" w:type="dxa"/>
                </w:tcPr>
                <w:p w14:paraId="1821AB46" w14:textId="77777777" w:rsidR="00DF0A2B" w:rsidRDefault="00DF0A2B" w:rsidP="00DF0A2B">
                  <w:pPr>
                    <w:pBdr>
                      <w:top w:val="nil"/>
                      <w:left w:val="nil"/>
                      <w:bottom w:val="nil"/>
                      <w:right w:val="nil"/>
                      <w:between w:val="nil"/>
                    </w:pBdr>
                    <w:ind w:hanging="60"/>
                    <w:jc w:val="both"/>
                    <w:rPr>
                      <w:b/>
                      <w:sz w:val="24"/>
                      <w:szCs w:val="24"/>
                    </w:rPr>
                  </w:pPr>
                </w:p>
                <w:p w14:paraId="0000003E" w14:textId="666A53E7" w:rsidR="00CA6B3C" w:rsidRDefault="00D83B44" w:rsidP="00DF0A2B">
                  <w:pPr>
                    <w:pBdr>
                      <w:top w:val="nil"/>
                      <w:left w:val="nil"/>
                      <w:bottom w:val="nil"/>
                      <w:right w:val="nil"/>
                      <w:between w:val="nil"/>
                    </w:pBdr>
                    <w:ind w:hanging="60"/>
                    <w:jc w:val="both"/>
                    <w:rPr>
                      <w:b/>
                      <w:color w:val="000000"/>
                      <w:sz w:val="24"/>
                      <w:szCs w:val="24"/>
                    </w:rPr>
                  </w:pPr>
                  <w:r>
                    <w:rPr>
                      <w:b/>
                      <w:color w:val="000000"/>
                      <w:sz w:val="24"/>
                      <w:szCs w:val="24"/>
                    </w:rPr>
                    <w:t>Education</w:t>
                  </w:r>
                </w:p>
                <w:p w14:paraId="0000003F" w14:textId="77777777" w:rsidR="00CA6B3C" w:rsidRDefault="00D83B44">
                  <w:pPr>
                    <w:keepNext/>
                    <w:pBdr>
                      <w:top w:val="nil"/>
                      <w:left w:val="nil"/>
                      <w:bottom w:val="nil"/>
                      <w:right w:val="nil"/>
                      <w:between w:val="nil"/>
                    </w:pBdr>
                    <w:tabs>
                      <w:tab w:val="left" w:pos="162"/>
                    </w:tabs>
                    <w:ind w:left="-108"/>
                    <w:jc w:val="both"/>
                    <w:rPr>
                      <w:color w:val="000000"/>
                      <w:sz w:val="22"/>
                      <w:szCs w:val="22"/>
                    </w:rPr>
                  </w:pPr>
                  <w:r>
                    <w:rPr>
                      <w:color w:val="000000"/>
                      <w:sz w:val="22"/>
                      <w:szCs w:val="22"/>
                    </w:rPr>
                    <w:t xml:space="preserve">Purdue University Northwest- Hammond, IN </w:t>
                  </w:r>
                  <w:r>
                    <w:rPr>
                      <w:color w:val="000000"/>
                      <w:sz w:val="22"/>
                      <w:szCs w:val="22"/>
                    </w:rPr>
                    <w:tab/>
                  </w:r>
                  <w:r>
                    <w:rPr>
                      <w:color w:val="000000"/>
                      <w:sz w:val="22"/>
                      <w:szCs w:val="22"/>
                    </w:rPr>
                    <w:tab/>
                  </w:r>
                </w:p>
                <w:p w14:paraId="00000040" w14:textId="77777777" w:rsidR="00CA6B3C" w:rsidRDefault="00D83B44">
                  <w:pPr>
                    <w:keepNext/>
                    <w:pBdr>
                      <w:top w:val="nil"/>
                      <w:left w:val="nil"/>
                      <w:bottom w:val="nil"/>
                      <w:right w:val="nil"/>
                      <w:between w:val="nil"/>
                    </w:pBdr>
                    <w:tabs>
                      <w:tab w:val="left" w:pos="162"/>
                    </w:tabs>
                    <w:ind w:left="-108"/>
                    <w:jc w:val="both"/>
                    <w:rPr>
                      <w:color w:val="000000"/>
                      <w:sz w:val="22"/>
                      <w:szCs w:val="22"/>
                    </w:rPr>
                  </w:pPr>
                  <w:proofErr w:type="spellStart"/>
                  <w:r>
                    <w:rPr>
                      <w:b/>
                      <w:color w:val="000000"/>
                      <w:sz w:val="22"/>
                      <w:szCs w:val="22"/>
                    </w:rPr>
                    <w:t>Masters</w:t>
                  </w:r>
                  <w:proofErr w:type="spellEnd"/>
                  <w:r>
                    <w:rPr>
                      <w:b/>
                      <w:color w:val="000000"/>
                      <w:sz w:val="22"/>
                      <w:szCs w:val="22"/>
                    </w:rPr>
                    <w:t xml:space="preserve"> of Science in Nursing (FNP), </w:t>
                  </w:r>
                  <w:r>
                    <w:rPr>
                      <w:b/>
                      <w:sz w:val="22"/>
                      <w:szCs w:val="22"/>
                    </w:rPr>
                    <w:t xml:space="preserve">August </w:t>
                  </w:r>
                  <w:r>
                    <w:rPr>
                      <w:b/>
                      <w:color w:val="000000"/>
                      <w:sz w:val="22"/>
                      <w:szCs w:val="22"/>
                    </w:rPr>
                    <w:t>202</w:t>
                  </w:r>
                  <w:r>
                    <w:rPr>
                      <w:b/>
                      <w:sz w:val="22"/>
                      <w:szCs w:val="22"/>
                    </w:rPr>
                    <w:t>1</w:t>
                  </w:r>
                </w:p>
                <w:p w14:paraId="00000041" w14:textId="77777777" w:rsidR="00CA6B3C" w:rsidRDefault="00CA6B3C">
                  <w:pPr>
                    <w:keepNext/>
                    <w:pBdr>
                      <w:top w:val="nil"/>
                      <w:left w:val="nil"/>
                      <w:bottom w:val="nil"/>
                      <w:right w:val="nil"/>
                      <w:between w:val="nil"/>
                    </w:pBdr>
                    <w:tabs>
                      <w:tab w:val="left" w:pos="162"/>
                    </w:tabs>
                    <w:ind w:left="-108"/>
                    <w:jc w:val="both"/>
                    <w:rPr>
                      <w:color w:val="000000"/>
                      <w:sz w:val="22"/>
                      <w:szCs w:val="22"/>
                    </w:rPr>
                  </w:pPr>
                </w:p>
                <w:p w14:paraId="00000042" w14:textId="77777777" w:rsidR="00CA6B3C" w:rsidRDefault="00D83B44">
                  <w:pPr>
                    <w:keepNext/>
                    <w:pBdr>
                      <w:top w:val="nil"/>
                      <w:left w:val="nil"/>
                      <w:bottom w:val="nil"/>
                      <w:right w:val="nil"/>
                      <w:between w:val="nil"/>
                    </w:pBdr>
                    <w:tabs>
                      <w:tab w:val="left" w:pos="162"/>
                    </w:tabs>
                    <w:ind w:left="-108"/>
                    <w:jc w:val="both"/>
                    <w:rPr>
                      <w:color w:val="000000"/>
                      <w:sz w:val="22"/>
                      <w:szCs w:val="22"/>
                    </w:rPr>
                  </w:pPr>
                  <w:r>
                    <w:rPr>
                      <w:color w:val="000000"/>
                      <w:sz w:val="22"/>
                      <w:szCs w:val="22"/>
                    </w:rPr>
                    <w:t xml:space="preserve">Purdue University Calumet- Hammond, IN </w:t>
                  </w:r>
                  <w:r>
                    <w:rPr>
                      <w:color w:val="000000"/>
                      <w:sz w:val="22"/>
                      <w:szCs w:val="22"/>
                    </w:rPr>
                    <w:tab/>
                  </w:r>
                  <w:r>
                    <w:rPr>
                      <w:color w:val="000000"/>
                      <w:sz w:val="22"/>
                      <w:szCs w:val="22"/>
                    </w:rPr>
                    <w:tab/>
                  </w:r>
                </w:p>
                <w:p w14:paraId="00000043" w14:textId="77777777" w:rsidR="00CA6B3C" w:rsidRDefault="00D83B44">
                  <w:pPr>
                    <w:keepNext/>
                    <w:pBdr>
                      <w:top w:val="nil"/>
                      <w:left w:val="nil"/>
                      <w:bottom w:val="nil"/>
                      <w:right w:val="nil"/>
                      <w:between w:val="nil"/>
                    </w:pBdr>
                    <w:tabs>
                      <w:tab w:val="left" w:pos="162"/>
                    </w:tabs>
                    <w:ind w:left="-108"/>
                    <w:jc w:val="both"/>
                    <w:rPr>
                      <w:b/>
                      <w:color w:val="000000"/>
                      <w:sz w:val="22"/>
                      <w:szCs w:val="22"/>
                    </w:rPr>
                  </w:pPr>
                  <w:r>
                    <w:rPr>
                      <w:b/>
                      <w:color w:val="000000"/>
                      <w:sz w:val="22"/>
                      <w:szCs w:val="22"/>
                    </w:rPr>
                    <w:t>Bachelor of Science in Nursing, December 2013</w:t>
                  </w:r>
                </w:p>
                <w:p w14:paraId="00000044" w14:textId="77777777" w:rsidR="00CA6B3C" w:rsidRDefault="00CA6B3C">
                  <w:pPr>
                    <w:keepNext/>
                    <w:pBdr>
                      <w:top w:val="nil"/>
                      <w:left w:val="nil"/>
                      <w:bottom w:val="nil"/>
                      <w:right w:val="nil"/>
                      <w:between w:val="nil"/>
                    </w:pBdr>
                    <w:tabs>
                      <w:tab w:val="left" w:pos="162"/>
                    </w:tabs>
                    <w:ind w:left="-108"/>
                    <w:jc w:val="both"/>
                    <w:rPr>
                      <w:b/>
                      <w:color w:val="000000"/>
                      <w:sz w:val="22"/>
                      <w:szCs w:val="22"/>
                    </w:rPr>
                  </w:pPr>
                </w:p>
                <w:p w14:paraId="00000045" w14:textId="77777777" w:rsidR="00CA6B3C" w:rsidRDefault="00D83B44">
                  <w:pPr>
                    <w:keepNext/>
                    <w:pBdr>
                      <w:top w:val="nil"/>
                      <w:left w:val="nil"/>
                      <w:bottom w:val="nil"/>
                      <w:right w:val="nil"/>
                      <w:between w:val="nil"/>
                    </w:pBdr>
                    <w:tabs>
                      <w:tab w:val="left" w:pos="162"/>
                    </w:tabs>
                    <w:ind w:left="-108"/>
                    <w:jc w:val="both"/>
                    <w:rPr>
                      <w:color w:val="000000"/>
                      <w:sz w:val="22"/>
                      <w:szCs w:val="22"/>
                    </w:rPr>
                  </w:pPr>
                  <w:r>
                    <w:rPr>
                      <w:color w:val="000000"/>
                      <w:sz w:val="22"/>
                      <w:szCs w:val="22"/>
                    </w:rPr>
                    <w:t>Richard J. Daley College- Chicago, IL</w:t>
                  </w:r>
                </w:p>
                <w:p w14:paraId="00000046" w14:textId="77777777" w:rsidR="00CA6B3C" w:rsidRDefault="00D83B44">
                  <w:pPr>
                    <w:keepNext/>
                    <w:pBdr>
                      <w:top w:val="nil"/>
                      <w:left w:val="nil"/>
                      <w:bottom w:val="nil"/>
                      <w:right w:val="nil"/>
                      <w:between w:val="nil"/>
                    </w:pBdr>
                    <w:tabs>
                      <w:tab w:val="left" w:pos="162"/>
                    </w:tabs>
                    <w:ind w:left="-108"/>
                    <w:jc w:val="both"/>
                    <w:rPr>
                      <w:b/>
                      <w:color w:val="000000"/>
                      <w:sz w:val="22"/>
                      <w:szCs w:val="22"/>
                    </w:rPr>
                  </w:pPr>
                  <w:r>
                    <w:rPr>
                      <w:b/>
                      <w:color w:val="000000"/>
                      <w:sz w:val="22"/>
                      <w:szCs w:val="22"/>
                    </w:rPr>
                    <w:t>Associate Degree in Nursing, May 20</w:t>
                  </w:r>
                  <w:r>
                    <w:rPr>
                      <w:b/>
                      <w:color w:val="000000"/>
                      <w:sz w:val="22"/>
                      <w:szCs w:val="22"/>
                    </w:rPr>
                    <w:t>11</w:t>
                  </w:r>
                </w:p>
                <w:p w14:paraId="00000047" w14:textId="77777777" w:rsidR="00CA6B3C" w:rsidRDefault="00CA6B3C">
                  <w:pPr>
                    <w:keepNext/>
                    <w:pBdr>
                      <w:top w:val="nil"/>
                      <w:left w:val="nil"/>
                      <w:bottom w:val="nil"/>
                      <w:right w:val="nil"/>
                      <w:between w:val="nil"/>
                    </w:pBdr>
                    <w:tabs>
                      <w:tab w:val="left" w:pos="162"/>
                      <w:tab w:val="left" w:pos="360"/>
                    </w:tabs>
                    <w:ind w:left="-108"/>
                    <w:jc w:val="both"/>
                    <w:rPr>
                      <w:color w:val="000000"/>
                      <w:sz w:val="22"/>
                      <w:szCs w:val="22"/>
                    </w:rPr>
                  </w:pPr>
                </w:p>
                <w:p w14:paraId="00000048" w14:textId="77777777" w:rsidR="00CA6B3C" w:rsidRDefault="00D83B44">
                  <w:pPr>
                    <w:keepNext/>
                    <w:pBdr>
                      <w:top w:val="nil"/>
                      <w:left w:val="nil"/>
                      <w:bottom w:val="nil"/>
                      <w:right w:val="nil"/>
                      <w:between w:val="nil"/>
                    </w:pBdr>
                    <w:tabs>
                      <w:tab w:val="left" w:pos="162"/>
                      <w:tab w:val="left" w:pos="360"/>
                    </w:tabs>
                    <w:ind w:left="-108"/>
                    <w:jc w:val="both"/>
                    <w:rPr>
                      <w:color w:val="000000"/>
                      <w:sz w:val="22"/>
                      <w:szCs w:val="22"/>
                    </w:rPr>
                  </w:pPr>
                  <w:r>
                    <w:rPr>
                      <w:color w:val="000000"/>
                      <w:sz w:val="22"/>
                      <w:szCs w:val="22"/>
                    </w:rPr>
                    <w:t>Gwendolyn Brooks College Prep Academy- Chicago, IL</w:t>
                  </w:r>
                </w:p>
                <w:p w14:paraId="00000049" w14:textId="77777777" w:rsidR="00CA6B3C" w:rsidRDefault="00D83B44">
                  <w:pPr>
                    <w:keepNext/>
                    <w:pBdr>
                      <w:top w:val="nil"/>
                      <w:left w:val="nil"/>
                      <w:bottom w:val="nil"/>
                      <w:right w:val="nil"/>
                      <w:between w:val="nil"/>
                    </w:pBdr>
                    <w:tabs>
                      <w:tab w:val="left" w:pos="162"/>
                      <w:tab w:val="left" w:pos="360"/>
                    </w:tabs>
                    <w:ind w:left="-108"/>
                    <w:jc w:val="both"/>
                    <w:rPr>
                      <w:b/>
                      <w:color w:val="000000"/>
                      <w:sz w:val="22"/>
                      <w:szCs w:val="22"/>
                    </w:rPr>
                  </w:pPr>
                  <w:r>
                    <w:rPr>
                      <w:b/>
                      <w:color w:val="000000"/>
                      <w:sz w:val="22"/>
                      <w:szCs w:val="22"/>
                    </w:rPr>
                    <w:t>College Preparatory Diploma, June 2006</w:t>
                  </w:r>
                </w:p>
                <w:p w14:paraId="0000004A" w14:textId="77777777" w:rsidR="00CA6B3C" w:rsidRDefault="00CA6B3C">
                  <w:pPr>
                    <w:keepNext/>
                    <w:pBdr>
                      <w:top w:val="nil"/>
                      <w:left w:val="nil"/>
                      <w:bottom w:val="nil"/>
                      <w:right w:val="nil"/>
                      <w:between w:val="nil"/>
                    </w:pBdr>
                    <w:tabs>
                      <w:tab w:val="left" w:pos="162"/>
                    </w:tabs>
                    <w:ind w:left="-108"/>
                    <w:jc w:val="both"/>
                    <w:rPr>
                      <w:color w:val="000000"/>
                      <w:sz w:val="24"/>
                      <w:szCs w:val="24"/>
                    </w:rPr>
                  </w:pPr>
                </w:p>
                <w:p w14:paraId="0000004B" w14:textId="77777777" w:rsidR="00CA6B3C" w:rsidRDefault="00CA6B3C">
                  <w:pPr>
                    <w:keepNext/>
                    <w:pBdr>
                      <w:top w:val="nil"/>
                      <w:left w:val="nil"/>
                      <w:bottom w:val="nil"/>
                      <w:right w:val="nil"/>
                      <w:between w:val="nil"/>
                    </w:pBdr>
                    <w:tabs>
                      <w:tab w:val="left" w:pos="162"/>
                    </w:tabs>
                    <w:ind w:left="-108"/>
                    <w:jc w:val="both"/>
                    <w:rPr>
                      <w:b/>
                      <w:color w:val="000000"/>
                      <w:sz w:val="24"/>
                      <w:szCs w:val="24"/>
                    </w:rPr>
                  </w:pPr>
                </w:p>
                <w:p w14:paraId="0000004C" w14:textId="77777777" w:rsidR="00CA6B3C" w:rsidRDefault="00CA6B3C">
                  <w:pPr>
                    <w:keepNext/>
                    <w:pBdr>
                      <w:top w:val="nil"/>
                      <w:left w:val="nil"/>
                      <w:bottom w:val="nil"/>
                      <w:right w:val="nil"/>
                      <w:between w:val="nil"/>
                    </w:pBdr>
                    <w:spacing w:before="40" w:after="80"/>
                    <w:jc w:val="both"/>
                    <w:rPr>
                      <w:b/>
                      <w:color w:val="000000"/>
                      <w:sz w:val="22"/>
                      <w:szCs w:val="22"/>
                      <w:u w:val="single"/>
                    </w:rPr>
                  </w:pPr>
                </w:p>
              </w:tc>
              <w:tc>
                <w:tcPr>
                  <w:tcW w:w="3600" w:type="dxa"/>
                </w:tcPr>
                <w:p w14:paraId="0000004D" w14:textId="77777777" w:rsidR="00CA6B3C" w:rsidRDefault="00CA6B3C">
                  <w:pPr>
                    <w:keepNext/>
                    <w:pBdr>
                      <w:top w:val="nil"/>
                      <w:left w:val="nil"/>
                      <w:bottom w:val="nil"/>
                      <w:right w:val="nil"/>
                      <w:between w:val="nil"/>
                    </w:pBdr>
                    <w:spacing w:before="120"/>
                    <w:jc w:val="right"/>
                    <w:rPr>
                      <w:color w:val="000000"/>
                      <w:sz w:val="22"/>
                      <w:szCs w:val="22"/>
                    </w:rPr>
                  </w:pPr>
                </w:p>
              </w:tc>
            </w:tr>
          </w:tbl>
          <w:p w14:paraId="0000004E" w14:textId="77777777" w:rsidR="00CA6B3C" w:rsidRDefault="00CA6B3C">
            <w:pPr>
              <w:widowControl w:val="0"/>
              <w:pBdr>
                <w:top w:val="nil"/>
                <w:left w:val="nil"/>
                <w:bottom w:val="nil"/>
                <w:right w:val="nil"/>
                <w:between w:val="nil"/>
              </w:pBdr>
              <w:ind w:hanging="720"/>
              <w:rPr>
                <w:color w:val="000000"/>
                <w:sz w:val="22"/>
                <w:szCs w:val="22"/>
              </w:rPr>
            </w:pPr>
          </w:p>
        </w:tc>
        <w:tc>
          <w:tcPr>
            <w:tcW w:w="222" w:type="dxa"/>
          </w:tcPr>
          <w:p w14:paraId="0000004F" w14:textId="77777777" w:rsidR="00CA6B3C" w:rsidRDefault="00CA6B3C">
            <w:pPr>
              <w:keepNext/>
              <w:pBdr>
                <w:top w:val="nil"/>
                <w:left w:val="nil"/>
                <w:bottom w:val="nil"/>
                <w:right w:val="nil"/>
                <w:between w:val="nil"/>
              </w:pBdr>
              <w:spacing w:before="120"/>
              <w:jc w:val="right"/>
              <w:rPr>
                <w:color w:val="000000"/>
                <w:sz w:val="22"/>
                <w:szCs w:val="22"/>
              </w:rPr>
            </w:pPr>
          </w:p>
        </w:tc>
      </w:tr>
      <w:tr w:rsidR="00CA6B3C" w14:paraId="6FE8D01D" w14:textId="77777777">
        <w:tc>
          <w:tcPr>
            <w:tcW w:w="10476" w:type="dxa"/>
          </w:tcPr>
          <w:p w14:paraId="00000050" w14:textId="77777777" w:rsidR="00CA6B3C" w:rsidRDefault="00CA6B3C">
            <w:pPr>
              <w:keepNext/>
              <w:pBdr>
                <w:top w:val="nil"/>
                <w:left w:val="nil"/>
                <w:bottom w:val="nil"/>
                <w:right w:val="nil"/>
                <w:between w:val="nil"/>
              </w:pBdr>
              <w:spacing w:before="40" w:after="80"/>
              <w:jc w:val="both"/>
              <w:rPr>
                <w:b/>
                <w:color w:val="000000"/>
                <w:sz w:val="22"/>
                <w:szCs w:val="22"/>
                <w:u w:val="single"/>
              </w:rPr>
            </w:pPr>
          </w:p>
        </w:tc>
        <w:tc>
          <w:tcPr>
            <w:tcW w:w="222" w:type="dxa"/>
          </w:tcPr>
          <w:p w14:paraId="00000051" w14:textId="77777777" w:rsidR="00CA6B3C" w:rsidRDefault="00CA6B3C">
            <w:pPr>
              <w:keepNext/>
              <w:pBdr>
                <w:top w:val="nil"/>
                <w:left w:val="nil"/>
                <w:bottom w:val="nil"/>
                <w:right w:val="nil"/>
                <w:between w:val="nil"/>
              </w:pBdr>
              <w:spacing w:before="120"/>
              <w:jc w:val="right"/>
              <w:rPr>
                <w:color w:val="000000"/>
                <w:sz w:val="22"/>
                <w:szCs w:val="22"/>
              </w:rPr>
            </w:pPr>
          </w:p>
        </w:tc>
      </w:tr>
    </w:tbl>
    <w:p w14:paraId="00000052" w14:textId="77777777" w:rsidR="00CA6B3C" w:rsidRDefault="00CA6B3C">
      <w:pPr>
        <w:rPr>
          <w:rFonts w:ascii="Times New Roman" w:eastAsia="Times New Roman" w:hAnsi="Times New Roman" w:cs="Times New Roman"/>
          <w:sz w:val="24"/>
          <w:szCs w:val="24"/>
        </w:rPr>
      </w:pPr>
    </w:p>
    <w:sectPr w:rsidR="00CA6B3C">
      <w:headerReference w:type="default" r:id="rId8"/>
      <w:pgSz w:w="12240" w:h="15840"/>
      <w:pgMar w:top="576" w:right="1152" w:bottom="72" w:left="1440" w:header="0" w:footer="3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5E0A6" w14:textId="77777777" w:rsidR="00D83B44" w:rsidRDefault="00D83B44">
      <w:r>
        <w:separator/>
      </w:r>
    </w:p>
  </w:endnote>
  <w:endnote w:type="continuationSeparator" w:id="0">
    <w:p w14:paraId="5BDD8CBA" w14:textId="77777777" w:rsidR="00D83B44" w:rsidRDefault="00D8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D8988" w14:textId="77777777" w:rsidR="00D83B44" w:rsidRDefault="00D83B44">
      <w:r>
        <w:separator/>
      </w:r>
    </w:p>
  </w:footnote>
  <w:footnote w:type="continuationSeparator" w:id="0">
    <w:p w14:paraId="0EF03C69" w14:textId="77777777" w:rsidR="00D83B44" w:rsidRDefault="00D8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3" w14:textId="77777777" w:rsidR="00CA6B3C" w:rsidRDefault="00CA6B3C">
    <w:pPr>
      <w:pBdr>
        <w:top w:val="nil"/>
        <w:left w:val="nil"/>
        <w:bottom w:val="nil"/>
        <w:right w:val="nil"/>
        <w:between w:val="nil"/>
      </w:pBdr>
      <w:tabs>
        <w:tab w:val="left" w:pos="9300"/>
      </w:tabs>
      <w:spacing w:before="100"/>
      <w:ind w:right="260"/>
      <w:rPr>
        <w:rFonts w:ascii="Verdana" w:eastAsia="Verdana" w:hAnsi="Verdana" w:cs="Verdana"/>
        <w:i/>
        <w:color w:val="3333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4749B"/>
    <w:multiLevelType w:val="multilevel"/>
    <w:tmpl w:val="5720FC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6C8770E"/>
    <w:multiLevelType w:val="multilevel"/>
    <w:tmpl w:val="2F2C31C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B3C"/>
    <w:rsid w:val="003E4A99"/>
    <w:rsid w:val="00523EE1"/>
    <w:rsid w:val="00B56A12"/>
    <w:rsid w:val="00CA6B3C"/>
    <w:rsid w:val="00D83B44"/>
    <w:rsid w:val="00DF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7E860A"/>
  <w15:docId w15:val="{E745A61B-C4B5-3C4D-9505-131D9ED7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jc w:val="center"/>
      <w:outlineLvl w:val="1"/>
    </w:pPr>
    <w:rPr>
      <w:rFonts w:ascii="Verdana" w:eastAsia="Verdana" w:hAnsi="Verdana" w:cs="Verdana"/>
      <w:color w:val="0000FF"/>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6807</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Jamilah Doyle</cp:lastModifiedBy>
  <cp:revision>4</cp:revision>
  <dcterms:created xsi:type="dcterms:W3CDTF">2021-10-18T21:19:00Z</dcterms:created>
  <dcterms:modified xsi:type="dcterms:W3CDTF">2021-10-23T14:48:00Z</dcterms:modified>
</cp:coreProperties>
</file>