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0"/>
        <w:gridCol w:w="4880"/>
      </w:tblGrid>
      <w:tr w:rsidR="00737C34" w:rsidRPr="00737C34" w:rsidTr="00737C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Nathan Lunt</w:t>
            </w:r>
          </w:p>
        </w:tc>
      </w:tr>
      <w:tr w:rsidR="00737C34" w:rsidRPr="00737C34" w:rsidTr="00737C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737C34" w:rsidRPr="00737C34" w:rsidTr="00737C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nelunt@gmail.com</w:t>
            </w:r>
          </w:p>
        </w:tc>
      </w:tr>
      <w:tr w:rsidR="00737C34" w:rsidRPr="00737C34" w:rsidTr="00737C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US-IL-Naperville-60540 ()</w:t>
            </w:r>
          </w:p>
        </w:tc>
      </w:tr>
      <w:tr w:rsidR="00737C34" w:rsidRPr="00737C34" w:rsidTr="00737C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7/8/2019 5:10:34 AM</w:t>
            </w:r>
          </w:p>
        </w:tc>
      </w:tr>
    </w:tbl>
    <w:p w:rsidR="00737C34" w:rsidRPr="00737C34" w:rsidRDefault="00737C34" w:rsidP="0073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C34" w:rsidRPr="00737C34" w:rsidRDefault="00737C34" w:rsidP="00737C34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737C34">
        <w:rPr>
          <w:rFonts w:ascii="Arial" w:eastAsia="Times New Roman" w:hAnsi="Arial" w:cs="Arial"/>
          <w:b/>
          <w:bCs/>
          <w:color w:val="232360"/>
          <w:sz w:val="21"/>
          <w:szCs w:val="21"/>
        </w:rPr>
        <w:t> Work History</w:t>
      </w:r>
    </w:p>
    <w:p w:rsidR="00737C34" w:rsidRPr="00737C34" w:rsidRDefault="00737C34" w:rsidP="0073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4543"/>
        <w:gridCol w:w="1962"/>
      </w:tblGrid>
      <w:tr w:rsidR="00737C34" w:rsidRPr="00737C34" w:rsidTr="00737C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 xml:space="preserve">  Presence </w:t>
            </w:r>
            <w:proofErr w:type="spellStart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>McAuley</w:t>
            </w:r>
            <w:proofErr w:type="spellEnd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 xml:space="preserve">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11/01/2013 - Present</w:t>
            </w:r>
          </w:p>
        </w:tc>
      </w:tr>
      <w:tr w:rsidR="00737C34" w:rsidRPr="00737C34" w:rsidTr="00737C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Infection Control Coordinator</w:t>
            </w:r>
          </w:p>
        </w:tc>
      </w:tr>
      <w:tr w:rsidR="00737C34" w:rsidRPr="00737C34" w:rsidTr="00737C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7C34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37C34" w:rsidRPr="00737C34" w:rsidTr="00737C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 xml:space="preserve">  Presence </w:t>
            </w:r>
            <w:proofErr w:type="spellStart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>McAuley</w:t>
            </w:r>
            <w:proofErr w:type="spellEnd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 xml:space="preserve">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08/01/2011 - Present</w:t>
            </w:r>
          </w:p>
        </w:tc>
      </w:tr>
      <w:tr w:rsidR="00737C34" w:rsidRPr="00737C34" w:rsidTr="00737C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</w:p>
        </w:tc>
      </w:tr>
      <w:tr w:rsidR="00737C34" w:rsidRPr="00737C34" w:rsidTr="00737C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7C34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37C34" w:rsidRPr="00737C34" w:rsidTr="00737C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Cardiac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Telemetry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, Advocate Good Shepherd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03/01/2016 - 06/30/2019</w:t>
            </w:r>
          </w:p>
        </w:tc>
      </w:tr>
      <w:tr w:rsidR="00737C34" w:rsidRPr="00737C34" w:rsidTr="00737C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</w:p>
        </w:tc>
      </w:tr>
      <w:tr w:rsidR="00737C34" w:rsidRPr="00737C34" w:rsidTr="00737C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7C34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37C34" w:rsidRPr="00737C34" w:rsidTr="00737C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 xml:space="preserve">  Presence </w:t>
            </w:r>
            <w:proofErr w:type="spellStart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>McAuley</w:t>
            </w:r>
            <w:proofErr w:type="spellEnd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 xml:space="preserve">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01/01/2015 - 03/01/2016</w:t>
            </w:r>
          </w:p>
        </w:tc>
      </w:tr>
      <w:tr w:rsidR="00737C34" w:rsidRPr="00737C34" w:rsidTr="00737C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Director of Nursing</w:t>
            </w:r>
          </w:p>
        </w:tc>
      </w:tr>
      <w:tr w:rsidR="00737C34" w:rsidRPr="00737C34" w:rsidTr="00737C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7C34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37C34" w:rsidRPr="00737C34" w:rsidTr="00737C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 xml:space="preserve">  Presence </w:t>
            </w:r>
            <w:proofErr w:type="spellStart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>McAuley</w:t>
            </w:r>
            <w:proofErr w:type="spellEnd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 xml:space="preserve">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11/01/2014 - 01/01/2015</w:t>
            </w:r>
          </w:p>
        </w:tc>
      </w:tr>
      <w:tr w:rsidR="00737C34" w:rsidRPr="00737C34" w:rsidTr="00737C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Assistant Director of Nursing</w:t>
            </w:r>
          </w:p>
        </w:tc>
      </w:tr>
      <w:tr w:rsidR="00737C34" w:rsidRPr="00737C34" w:rsidTr="00737C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7C34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737C34" w:rsidRPr="00737C34" w:rsidRDefault="00737C34" w:rsidP="0073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C34" w:rsidRPr="00737C34" w:rsidRDefault="00737C34" w:rsidP="00737C34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737C34">
        <w:rPr>
          <w:rFonts w:ascii="Arial" w:eastAsia="Times New Roman" w:hAnsi="Arial" w:cs="Arial"/>
          <w:b/>
          <w:bCs/>
          <w:color w:val="232360"/>
          <w:sz w:val="21"/>
          <w:szCs w:val="21"/>
        </w:rPr>
        <w:t> Education</w:t>
      </w:r>
    </w:p>
    <w:p w:rsidR="00737C34" w:rsidRPr="00737C34" w:rsidRDefault="00737C34" w:rsidP="0073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4413"/>
        <w:gridCol w:w="1461"/>
        <w:gridCol w:w="6"/>
      </w:tblGrid>
      <w:tr w:rsidR="00737C34" w:rsidRPr="00737C34" w:rsidTr="00737C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Resurrection University, Chicago,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7C34" w:rsidRPr="00737C34" w:rsidTr="00737C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737C34" w:rsidRPr="00737C34" w:rsidTr="00737C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Bachelor's Degree</w:t>
            </w:r>
          </w:p>
        </w:tc>
      </w:tr>
      <w:tr w:rsidR="00737C34" w:rsidRPr="00737C34" w:rsidTr="00737C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Elgin Community College, Elgin,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7C34" w:rsidRPr="00737C34" w:rsidTr="00737C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737C34" w:rsidRPr="00737C34" w:rsidTr="00737C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None</w:t>
            </w:r>
          </w:p>
        </w:tc>
      </w:tr>
      <w:tr w:rsidR="00737C34" w:rsidRPr="00737C34" w:rsidTr="00737C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National-Louis College of Education, Wheeling,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7C34" w:rsidRPr="00737C34" w:rsidTr="00737C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737C34" w:rsidRPr="00737C34" w:rsidTr="00737C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Master's Degree</w:t>
            </w:r>
          </w:p>
        </w:tc>
      </w:tr>
    </w:tbl>
    <w:p w:rsidR="00737C34" w:rsidRPr="00737C34" w:rsidRDefault="00737C34" w:rsidP="0073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C34" w:rsidRPr="00737C34" w:rsidRDefault="00737C34" w:rsidP="00737C34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737C34">
        <w:rPr>
          <w:rFonts w:ascii="Arial" w:eastAsia="Times New Roman" w:hAnsi="Arial" w:cs="Arial"/>
          <w:b/>
          <w:bCs/>
          <w:color w:val="232360"/>
          <w:sz w:val="21"/>
          <w:szCs w:val="21"/>
        </w:rPr>
        <w:t xml:space="preserve"> Additional Skills </w:t>
      </w:r>
      <w:proofErr w:type="gramStart"/>
      <w:r w:rsidRPr="00737C34">
        <w:rPr>
          <w:rFonts w:ascii="Arial" w:eastAsia="Times New Roman" w:hAnsi="Arial" w:cs="Arial"/>
          <w:b/>
          <w:bCs/>
          <w:color w:val="232360"/>
          <w:sz w:val="21"/>
          <w:szCs w:val="21"/>
        </w:rPr>
        <w:t>And</w:t>
      </w:r>
      <w:proofErr w:type="gramEnd"/>
      <w:r w:rsidRPr="00737C34">
        <w:rPr>
          <w:rFonts w:ascii="Arial" w:eastAsia="Times New Roman" w:hAnsi="Arial" w:cs="Arial"/>
          <w:b/>
          <w:bCs/>
          <w:color w:val="232360"/>
          <w:sz w:val="21"/>
          <w:szCs w:val="21"/>
        </w:rPr>
        <w:t xml:space="preserve"> Qualifications</w:t>
      </w:r>
    </w:p>
    <w:p w:rsidR="00737C34" w:rsidRPr="00737C34" w:rsidRDefault="00737C34" w:rsidP="0073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2"/>
        <w:gridCol w:w="4017"/>
        <w:gridCol w:w="1951"/>
        <w:gridCol w:w="755"/>
      </w:tblGrid>
      <w:tr w:rsidR="00737C34" w:rsidRPr="00737C34" w:rsidTr="00737C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 Infection Control Coordinator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0 per </w:t>
            </w:r>
          </w:p>
        </w:tc>
      </w:tr>
      <w:tr w:rsidR="00737C34" w:rsidRPr="00737C34" w:rsidTr="00737C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7C34" w:rsidRPr="00737C34" w:rsidRDefault="00737C34" w:rsidP="0073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C34" w:rsidRPr="00737C34" w:rsidRDefault="00737C34" w:rsidP="00737C34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737C34">
        <w:rPr>
          <w:rFonts w:ascii="Arial" w:eastAsia="Times New Roman" w:hAnsi="Arial" w:cs="Arial"/>
          <w:b/>
          <w:bCs/>
          <w:color w:val="232360"/>
          <w:sz w:val="21"/>
          <w:szCs w:val="21"/>
        </w:rPr>
        <w:t> Desired Position</w:t>
      </w:r>
    </w:p>
    <w:p w:rsidR="00737C34" w:rsidRPr="00737C34" w:rsidRDefault="00737C34" w:rsidP="0073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107"/>
        <w:gridCol w:w="5571"/>
        <w:gridCol w:w="86"/>
      </w:tblGrid>
      <w:tr w:rsidR="00737C34" w:rsidRPr="00737C34" w:rsidTr="00737C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7C34" w:rsidRPr="00737C34" w:rsidTr="00737C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7C34" w:rsidRPr="00737C34" w:rsidTr="00737C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7C34" w:rsidRPr="00737C34" w:rsidRDefault="00737C34" w:rsidP="0073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C34" w:rsidRPr="00737C34" w:rsidRDefault="00737C34" w:rsidP="00737C34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737C34">
        <w:rPr>
          <w:rFonts w:ascii="Arial" w:eastAsia="Times New Roman" w:hAnsi="Arial" w:cs="Arial"/>
          <w:b/>
          <w:bCs/>
          <w:color w:val="232360"/>
          <w:sz w:val="21"/>
          <w:szCs w:val="21"/>
        </w:rPr>
        <w:t> Resume</w:t>
      </w:r>
    </w:p>
    <w:p w:rsidR="00737C34" w:rsidRPr="00737C34" w:rsidRDefault="00737C34" w:rsidP="0073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00"/>
      </w:tblGrid>
      <w:tr w:rsidR="00737C34" w:rsidRPr="00737C34" w:rsidTr="00737C34">
        <w:tc>
          <w:tcPr>
            <w:tcW w:w="0" w:type="auto"/>
            <w:shd w:val="clear" w:color="auto" w:fill="FFFFFF"/>
            <w:vAlign w:val="center"/>
            <w:hideMark/>
          </w:tcPr>
          <w:p w:rsidR="00737C34" w:rsidRPr="00737C34" w:rsidRDefault="00737C34" w:rsidP="0073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Nathan Lunt, 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RN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, BSN, CDE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803 Mesa Drive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Elgin, IL 60123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08 July 2019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Meadowbrook Manor of Naperville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720 Raymond Dr.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Naperville, IL 60563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To Whom It May Concern: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I am writing to express my interest in the Infusion 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position currently available at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Meadowbrook Manor of Naperville. I came across this position through an online search. I have been a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for approximately eight years now. Mostly recently, I served as a floor nurse on a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cardiac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telemetry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unit. Prior to this, I worked in a skilled-nursing/long-term care facility. I am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looking to transition back to a role like the ones currently available at Meadowbrook Manor.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As just mentioned, most recently I have served as a floor nurse on a 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cardiac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telemetry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unit. During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my time on this unit, I have been able to care for a variety of patients with 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cardiac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-related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abnormalities. Although the assignments were challenging, I found the work rewarding and satisfying.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I enjoyed getting to know my patients, their families, my coworkers, and various professional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colleagues. I learned an incredible amount of clinical information that will allow me to transition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smoothly into the positions currently available at Meadowbrook Manor.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Prior to my time on a 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cardiac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telemetry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unit, I served as a floor nurse and supervisor at a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skilled-nursing facility. While here, I cared for a wide variety of patients, including those with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orthopedic fractures, strokes, infections, and wounds. I developed encouraging and supportive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relationships with everyone throughout the facility and served in expanded roles over time. These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expanded roles consisted of supervisory positions of floor staff and other healthcare teams/team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members, including physical therapy and social work.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I am grateful for these experiences and have learned a great deal about nursing and what it means to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care for the whole person. I am looking to transition back to an environment that will enable me to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continue to develop clinical skills and relationships at this JHACO-accredited facility. I approach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all patient care with professionalism, intelligence, and compassion. My purpose as a Registered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Nurse at Meadowbrook Manor would be to make patients feel safe, comfortable, informed, and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optimistic about their healthcare goals.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If given the opportunity, I believe my skills and experience have prepared me to be a nurse who can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uphold the positive reputation befitting a 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at this facility. I look forward to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discussing this position and my qualifications with you soon. Please do not hesitate to contact me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at 847-209-3448.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Sincerely,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Nathan Lunt, 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RN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Nathan Lunt, 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RN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, BSN, CDE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803 Mesa Drive * Elgin, IL, 60123 * nelunt@gmail.com * 847-209-3448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Professional Summary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A professionally active, 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with eight years of healthcare experience in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skilled-nursing and acute care, with a reputation as a flexible and dependable team member, which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has resulted in quality, patient-centered care across various healthcare settings. My background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includes exposure to Joint Commission re-accreditation processes, IDPH annual/complaint surveys</w:t>
            </w:r>
            <w:proofErr w:type="gramStart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proofErr w:type="gramEnd"/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>eMAR</w:t>
            </w:r>
            <w:proofErr w:type="spellEnd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>eTAR</w:t>
            </w:r>
            <w:proofErr w:type="spellEnd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 xml:space="preserve"> implementation, quality improvement projects, nursing committees, diverse nursing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responsibilities, leadership/management roles, and, most recently, experience on a 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cardiac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telemetry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floor.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Professional Experience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, 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Cardiac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Telemetry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, Advocate Good Shepherd Hospital March 2016-June 2019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Prepared patients for 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cardiac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stress tests and electrocardiograms with suspected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cardiovascular complications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Interpreted relevant cardiovascular work-ups, including electrocardiograms, stress tests, and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echocardiograms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Planned and implemented health care services for patients with 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cardiac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-related malformations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and diseases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Director of Nursing, Presence </w:t>
            </w:r>
            <w:proofErr w:type="spellStart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>McAuley</w:t>
            </w:r>
            <w:proofErr w:type="spellEnd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 xml:space="preserve"> Manor Jan 2015-March 2016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Oversaw the daily clinical and administrative nursing department operations, including staff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and equipment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Accountable for hiring, orienting, evaluating, supervising, scheduling, counseling, coaching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and disciplining of staff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Prepared and managed nursing department budget of $2.5 million, including both variable/fixed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expenditures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Assistant Director of Nursing, Presence </w:t>
            </w:r>
            <w:proofErr w:type="spellStart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>McAuley</w:t>
            </w:r>
            <w:proofErr w:type="spellEnd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 xml:space="preserve"> Manor Nov 2014-Jan 2015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Provided direct support to the Director of Nursing regarding daily clinical and administrative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operations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Participated in development of policies, procedures, and systems to support patient-care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safety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Planned and conducted annual nursing competencies, including skill evaluations and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interventions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Infection Control Coordinator, Presence </w:t>
            </w:r>
            <w:proofErr w:type="spellStart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>McAuley</w:t>
            </w:r>
            <w:proofErr w:type="spellEnd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 xml:space="preserve"> Manor Nov 2013-Present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Implemented systems to communicate information about reportable MDROs to state/local health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departments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Designed and implemented facility-wide infection control and vaccination programs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* Managed surveillance programs for </w:t>
            </w:r>
            <w:proofErr w:type="spellStart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>nosocomial</w:t>
            </w:r>
            <w:proofErr w:type="spellEnd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>- and community-acquired infections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 xml:space="preserve">, Presence </w:t>
            </w:r>
            <w:proofErr w:type="spellStart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>McAuley</w:t>
            </w:r>
            <w:proofErr w:type="spellEnd"/>
            <w:r w:rsidRPr="00737C34">
              <w:rPr>
                <w:rFonts w:ascii="Arial" w:eastAsia="Times New Roman" w:hAnsi="Arial" w:cs="Arial"/>
                <w:sz w:val="18"/>
                <w:szCs w:val="18"/>
              </w:rPr>
              <w:t xml:space="preserve"> Manor Aug 2011-Present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Provided care for 15 to 40 patients on a sub-acute, skilled-care unit during all shifts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Cared for patients experiencing amputations, CVAs, 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cardiac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surgeries, sepsis and orthopedic/GI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surgeries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* Administered medications, performed routine and complex wound care, initiated/monitored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peritoneal dialysis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Educational Summary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Resurrection University, Chicago, Illinois Jan 2012-May 2013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Bachelor of Science in Nursing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Elgin Community College, Elgin, Illinois Sept 2009-May 2011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Member of Phi Theta Kappa, International Honors Society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National-Louis College of Education, Wheeling, Illinois Aug 2007-Aug 2009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Master of Arts in Teaching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Wheaton College, Wheaton, Illinois Jan 2002-May 2006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Bachelor of Arts in Philosophy ('05) and English ('06)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Certifications, 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Licenses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&amp;amp; Memberships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Daisy Award *, honoree March, July '17; Sept '18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Certified Diabetes Educator (CDE), National Certification Board for Diabetes Educators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Nov 2015-Nov 2020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Advanced Cardiovascular Life Support (ACLS), American Heart Association Dec 2018-Dec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2020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Basic Life Support Certified (CPR/AED), American Heart Association Aug 2012-Present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 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 (</w:t>
            </w:r>
            <w:r w:rsidRPr="00737C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RN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t>), State of Illinois (041.394879) Aug 2011-Present</w:t>
            </w:r>
            <w:r w:rsidRPr="00737C34">
              <w:rPr>
                <w:rFonts w:ascii="Arial" w:eastAsia="Times New Roman" w:hAnsi="Arial" w:cs="Arial"/>
                <w:sz w:val="18"/>
                <w:szCs w:val="18"/>
              </w:rPr>
              <w:br/>
              <w:t>* American Diabetes Association, member Aug 1998-Present</w:t>
            </w:r>
          </w:p>
        </w:tc>
      </w:tr>
    </w:tbl>
    <w:p w:rsidR="00645D80" w:rsidRDefault="00737C34"/>
    <w:sectPr w:rsidR="00645D80" w:rsidSect="007B7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C34"/>
    <w:rsid w:val="00737C34"/>
    <w:rsid w:val="007B7CA1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0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76487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15561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10476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14216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2019-11-14T05:49:00Z</dcterms:created>
  <dcterms:modified xsi:type="dcterms:W3CDTF">2019-11-14T05:49:00Z</dcterms:modified>
</cp:coreProperties>
</file>