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 xml:space="preserve">Cassandra </w:t>
      </w:r>
      <w:proofErr w:type="spellStart"/>
      <w:r w:rsidRPr="00BC62FB">
        <w:rPr>
          <w:rFonts w:ascii="Times New Roman" w:hAnsi="Times New Roman" w:cs="Times New Roman"/>
          <w:sz w:val="24"/>
          <w:szCs w:val="24"/>
        </w:rPr>
        <w:t>Koblitz</w:t>
      </w:r>
      <w:proofErr w:type="spellEnd"/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C62FB">
          <w:rPr>
            <w:rStyle w:val="Hyperlink"/>
            <w:rFonts w:ascii="Times New Roman" w:hAnsi="Times New Roman" w:cs="Times New Roman"/>
            <w:sz w:val="24"/>
            <w:szCs w:val="24"/>
          </w:rPr>
          <w:t>cassandramae3989@gmail.com</w:t>
        </w:r>
      </w:hyperlink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62F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https://www.linkedin.com/in/cassandra-koblitz-7a58a948/</w:t>
        </w:r>
      </w:hyperlink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Registered Nurse at Select Medical Corporation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BC62F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C62F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Previous positions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Registered Nurse at Select Medical Corporation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Education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University of Wisconsin-Milwaukee, Bachelors, Nursing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Background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Summary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BC62FB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BC62FB">
        <w:rPr>
          <w:rFonts w:ascii="Times New Roman" w:hAnsi="Times New Roman" w:cs="Times New Roman"/>
          <w:sz w:val="24"/>
          <w:szCs w:val="24"/>
        </w:rPr>
        <w:t>, I have had many opportunities to realize my passion for women’s health care. Not only through teaching, but also through providing support for childbearing women. Women’s health care has always been a passion of mine. When I was a teenager, for example, there was a health care clinic where I went for my needs. The women there had a profound impact on me and helped me realize my passion.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I have a strong desire to make a bigger impact on women in my community. I want to share my skills and assist in helping underserved women. I strive to make a difference by being an empathetic listener, caring advocate and supportive friend.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Experience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Registered Nurse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2FB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BC62F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 xml:space="preserve">December 2012 – </w:t>
      </w:r>
      <w:proofErr w:type="gramStart"/>
      <w:r w:rsidRPr="00BC62F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C62FB">
        <w:rPr>
          <w:rFonts w:ascii="Times New Roman" w:hAnsi="Times New Roman" w:cs="Times New Roman"/>
          <w:sz w:val="24"/>
          <w:szCs w:val="24"/>
        </w:rPr>
        <w:t>6 years 11 months)Labor and Delivery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• Key member of an interdisciplinary team including a anesthesiologist, obstetricians, gynecologists and technicians to provide outstanding care to ante, intra and post partum patients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lastRenderedPageBreak/>
        <w:t>• Fulfilled a critical role in the operating room, maintaining sterile field, keeping track of instruments and assisting the obstetric team with gathering tools for the procedure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• Leveraged my time management, prioritization &amp; critical thinking to ensure efficient and effective delivery of care.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• Maintaining an active position on the staff development committee and the performance excellence board. Collaborated with team members to elevate patient scores and maintaining a positive atmosphere for our patients and team.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• Serving as a mentor to nursing students and on boarding new staff members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Registered Nurse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Select Medical Corporation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February 2012 – April 2013(1 year 2 months</w:t>
      </w:r>
      <w:proofErr w:type="gramStart"/>
      <w:r w:rsidRPr="00BC62FB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BC62FB">
        <w:rPr>
          <w:rFonts w:ascii="Times New Roman" w:hAnsi="Times New Roman" w:cs="Times New Roman"/>
          <w:sz w:val="24"/>
          <w:szCs w:val="24"/>
        </w:rPr>
        <w:t xml:space="preserve"> Luke's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 xml:space="preserve">• Worked with a matrix of team members including doctors, respiratory </w:t>
      </w:r>
      <w:proofErr w:type="gramStart"/>
      <w:r w:rsidRPr="00BC62FB">
        <w:rPr>
          <w:rFonts w:ascii="Times New Roman" w:hAnsi="Times New Roman" w:cs="Times New Roman"/>
          <w:sz w:val="24"/>
          <w:szCs w:val="24"/>
        </w:rPr>
        <w:t>therapists</w:t>
      </w:r>
      <w:proofErr w:type="gramEnd"/>
      <w:r w:rsidRPr="00BC62FB">
        <w:rPr>
          <w:rFonts w:ascii="Times New Roman" w:hAnsi="Times New Roman" w:cs="Times New Roman"/>
          <w:sz w:val="24"/>
          <w:szCs w:val="24"/>
        </w:rPr>
        <w:t xml:space="preserve"> physical therapists and nursing aides to provide total care to critically ill patients. My patient population ranged from teenagers to geriatrics that </w:t>
      </w:r>
      <w:proofErr w:type="gramStart"/>
      <w:r w:rsidRPr="00BC62FB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BC62FB">
        <w:rPr>
          <w:rFonts w:ascii="Times New Roman" w:hAnsi="Times New Roman" w:cs="Times New Roman"/>
          <w:sz w:val="24"/>
          <w:szCs w:val="24"/>
        </w:rPr>
        <w:t xml:space="preserve"> on mechanical ventilators, tube feedings and dialysis.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• Developed professional nursing skills; time management, prioritization &amp; critical thinking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Education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Bachelors, Nursing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2007 – 2011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Central High School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lastRenderedPageBreak/>
        <w:t>General Education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2003 – 2007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Personal Development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Communication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Nursing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Hospitality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Team Leadership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Public Safety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Performance Improvement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Outstanding Customer Service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Healthcare</w:t>
      </w:r>
    </w:p>
    <w:p w:rsidR="00BC62FB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Health Care</w:t>
      </w:r>
    </w:p>
    <w:p w:rsidR="004C1196" w:rsidRPr="00BC62FB" w:rsidRDefault="00BC62FB" w:rsidP="00BC62FB">
      <w:pPr>
        <w:rPr>
          <w:rFonts w:ascii="Times New Roman" w:hAnsi="Times New Roman" w:cs="Times New Roman"/>
          <w:sz w:val="24"/>
          <w:szCs w:val="24"/>
        </w:rPr>
      </w:pPr>
      <w:r w:rsidRPr="00BC62FB">
        <w:rPr>
          <w:rFonts w:ascii="Times New Roman" w:hAnsi="Times New Roman" w:cs="Times New Roman"/>
          <w:sz w:val="24"/>
          <w:szCs w:val="24"/>
        </w:rPr>
        <w:t>CPR Certified</w:t>
      </w:r>
    </w:p>
    <w:sectPr w:rsidR="004C1196" w:rsidRPr="00BC62FB" w:rsidSect="004C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2FB"/>
    <w:rsid w:val="004C1196"/>
    <w:rsid w:val="00B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ssandra-koblitz-7a58a948/" TargetMode="External"/><Relationship Id="rId4" Type="http://schemas.openxmlformats.org/officeDocument/2006/relationships/hyperlink" Target="mailto:cassandramae39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2019-11-14T09:43:00Z</dcterms:created>
  <dcterms:modified xsi:type="dcterms:W3CDTF">2019-11-14T09:44:00Z</dcterms:modified>
</cp:coreProperties>
</file>