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Pr="00BB1DB4">
        <w:rPr>
          <w:rFonts w:ascii="Times New Roman" w:hAnsi="Times New Roman" w:cs="Times New Roman"/>
          <w:sz w:val="24"/>
          <w:szCs w:val="24"/>
        </w:rPr>
        <w:t>Kuen</w:t>
      </w:r>
      <w:proofErr w:type="spellEnd"/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920-268-8568</w:t>
      </w:r>
    </w:p>
    <w:p w:rsidR="00BB1DB4" w:rsidRPr="00BB1DB4" w:rsidRDefault="00BB1DB4" w:rsidP="00BB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BB1D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lindakuen@hotmail.com</w:t>
        </w:r>
      </w:hyperlink>
    </w:p>
    <w:p w:rsidR="00BB1DB4" w:rsidRPr="00BB1DB4" w:rsidRDefault="00BB1DB4" w:rsidP="00BB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1DB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https://www.linkedin.com/in/linda-kuen-a492516a/</w:t>
        </w:r>
      </w:hyperlink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BB1DB4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 xml:space="preserve">Kimberly, Wisconsin, United </w:t>
      </w:r>
      <w:proofErr w:type="spellStart"/>
      <w:r w:rsidRPr="00BB1DB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B1DB4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B1DB4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B1DB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Education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Fox Valley Technical College, Associate's degree, Registered Nursing/Registered Nurse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Background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Experience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Registered Nurse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1DB4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 xml:space="preserve">August 1996 – </w:t>
      </w:r>
      <w:proofErr w:type="gramStart"/>
      <w:r w:rsidRPr="00BB1D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1DB4">
        <w:rPr>
          <w:rFonts w:ascii="Times New Roman" w:hAnsi="Times New Roman" w:cs="Times New Roman"/>
          <w:sz w:val="24"/>
          <w:szCs w:val="24"/>
        </w:rPr>
        <w:t>23 years 3 months)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Labor and delivery RN in high-risk obstetrical unit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NRP instructor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Registered Nurse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1DB4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 xml:space="preserve">August 1996 – </w:t>
      </w:r>
      <w:proofErr w:type="gramStart"/>
      <w:r w:rsidRPr="00BB1D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1DB4">
        <w:rPr>
          <w:rFonts w:ascii="Times New Roman" w:hAnsi="Times New Roman" w:cs="Times New Roman"/>
          <w:sz w:val="24"/>
          <w:szCs w:val="24"/>
        </w:rPr>
        <w:t>23 years 3 months)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Education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lastRenderedPageBreak/>
        <w:t>Associate's degree, Registered Nursing/Registered Nurse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1993 – 1996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2-year Associate's Degree in Nursing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UW-Madison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Psychology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Studied Psychology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Worked in the Office of Graduate Admissions - Psychology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Epic Systems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Nursing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BLS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Patient Safety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Registered Nurses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Hospitals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Inpatient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Patient Education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EMR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Healthcare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CPR Certified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Organizations</w:t>
      </w:r>
    </w:p>
    <w:p w:rsidR="00BB1DB4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lastRenderedPageBreak/>
        <w:t>WAPC</w:t>
      </w:r>
    </w:p>
    <w:p w:rsidR="007B5073" w:rsidRPr="00BB1DB4" w:rsidRDefault="00BB1DB4" w:rsidP="00BB1DB4">
      <w:pPr>
        <w:rPr>
          <w:rFonts w:ascii="Times New Roman" w:hAnsi="Times New Roman" w:cs="Times New Roman"/>
          <w:sz w:val="24"/>
          <w:szCs w:val="24"/>
        </w:rPr>
      </w:pPr>
      <w:r w:rsidRPr="00BB1DB4">
        <w:rPr>
          <w:rFonts w:ascii="Times New Roman" w:hAnsi="Times New Roman" w:cs="Times New Roman"/>
          <w:sz w:val="24"/>
          <w:szCs w:val="24"/>
        </w:rPr>
        <w:t>October 2012 – Present</w:t>
      </w:r>
    </w:p>
    <w:sectPr w:rsidR="007B5073" w:rsidRPr="00BB1DB4" w:rsidSect="007B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DB4"/>
    <w:rsid w:val="007B5073"/>
    <w:rsid w:val="00B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a-kuen-a492516a/" TargetMode="External"/><Relationship Id="rId4" Type="http://schemas.openxmlformats.org/officeDocument/2006/relationships/hyperlink" Target="mailto:lindaku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2019-11-14T11:29:00Z</dcterms:created>
  <dcterms:modified xsi:type="dcterms:W3CDTF">2019-11-14T11:30:00Z</dcterms:modified>
</cp:coreProperties>
</file>