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Shingler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 xml:space="preserve"> BSN RN CEN SANE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Emergency Services RN at Swedish Medical Center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5033296154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376FA">
          <w:rPr>
            <w:rStyle w:val="Hyperlink"/>
            <w:rFonts w:ascii="Times New Roman" w:hAnsi="Times New Roman" w:cs="Times New Roman"/>
            <w:sz w:val="24"/>
            <w:szCs w:val="24"/>
          </w:rPr>
          <w:t>erinshingler@gmail.com</w:t>
        </w:r>
      </w:hyperlink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Previous positions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Registered Nurse (Clinical Decision Unit/Ambulatory Infusion) at Swedish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Staff Registered Nurse (Observation Unit) at Virginia Mason Medical Center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Education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Seattle University, BSN, Nursing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76F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https://www.linkedin.com/in/erinshinglerbsnrncensanea1240253</w:t>
        </w:r>
      </w:hyperlink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Background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Summary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I am driven and highly motivated to succeed. I have a strong work ethic, I am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detailedoriented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>, and very eager to learn. My passions are emergency nursing and women's health.</w:t>
      </w:r>
    </w:p>
    <w:p w:rsid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Experience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SANE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1 month)Seattle, Washington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Swedish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2 years 8 months)Seattle, Washington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Registered Nurse (Clinical Decision Unit/Ambulatory Infusion)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Swedish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November 2015 – March 2017(1 year 4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Washington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Staff Registered Nurse (Observation Unit)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August 2014 – November 2015(1 year 3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Washington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Utilize the nursing process to manage and provide care to diverse patient population of varying acuity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Independently manage the care of up to 5 patients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Supervise and delegate to patient care technicians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Assist in training of new RNs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Unit Psych Champion: disseminate mental health education to RNs and PCTs on unit; act as resource for coworkers when caring for patients with mental illness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Staff Registered Nurse (Observation Unit)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CHI Franciscan Health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January 2014 – July 2014(6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)Tacoma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Washington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Utilized the nursing process to manage and provide care to a diverse patient population of 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varying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 xml:space="preserve"> acuity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Worked closely with ED charge RN and observation charge RN to facilitate rapid admission and transfer of patients from the ED to the floor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Independently managed the care of 35 patients as primary RN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Supervised and delegated to certified nursing assistants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Assisted in training of new RNs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Registered Nurse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376FA">
        <w:rPr>
          <w:rFonts w:ascii="Times New Roman" w:hAnsi="Times New Roman" w:cs="Times New Roman"/>
          <w:sz w:val="24"/>
          <w:szCs w:val="24"/>
        </w:rPr>
        <w:t>NuWest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September 2013 – December 2013(3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)Bellevue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WA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Blood Draw Nurse, US Health Works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376FA">
        <w:rPr>
          <w:rFonts w:ascii="Times New Roman" w:hAnsi="Times New Roman" w:cs="Times New Roman"/>
          <w:sz w:val="24"/>
          <w:szCs w:val="24"/>
        </w:rPr>
        <w:t>perform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376FA">
        <w:rPr>
          <w:rFonts w:ascii="Times New Roman" w:hAnsi="Times New Roman" w:cs="Times New Roman"/>
          <w:sz w:val="24"/>
          <w:szCs w:val="24"/>
        </w:rPr>
        <w:t>administer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 xml:space="preserve"> vaccinations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376FA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 xml:space="preserve"> pressure checks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376FA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 xml:space="preserve"> glucose checks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Nurse Technician (Emergency Department)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August 2012 – May 2013(9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Washington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Collaborate with RNs to assess and plan patient care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Administer oral, subcutaneous, and IM medications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Hung and changed IV bags on continuous routine IV infusions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Monitor IV sites and discontinue peripheral IV catheters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Perform point of care testing (blood glucose, urine dipstick,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gastroccult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hemoccult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 xml:space="preserve">, urine pregnancy,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Istat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>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NG tube 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 xml:space="preserve">insertion, Foley catheterization,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 xml:space="preserve"> for peripheral blood draw, initiate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 xml:space="preserve"> peripheral IVs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Wound care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Vital signs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Clean rooms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Stock linen and carts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Registrar (Emergency Department)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December 2008 – September 2011(2 years 9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)Portland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Oregon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Collected demographics, insurance information, and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copays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>; processed admission paperwork; evaluated and revised registration processes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Registration Receptionist (Primary Care and Sleep Center)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The Portland Clinic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November 2007 – August 2008(9 months</w:t>
      </w:r>
      <w:proofErr w:type="gramStart"/>
      <w:r w:rsidRPr="002376FA">
        <w:rPr>
          <w:rFonts w:ascii="Times New Roman" w:hAnsi="Times New Roman" w:cs="Times New Roman"/>
          <w:sz w:val="24"/>
          <w:szCs w:val="24"/>
        </w:rPr>
        <w:t>)Portland</w:t>
      </w:r>
      <w:proofErr w:type="gramEnd"/>
      <w:r w:rsidRPr="002376FA">
        <w:rPr>
          <w:rFonts w:ascii="Times New Roman" w:hAnsi="Times New Roman" w:cs="Times New Roman"/>
          <w:sz w:val="24"/>
          <w:szCs w:val="24"/>
        </w:rPr>
        <w:t>, Oregon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 xml:space="preserve">Scheduled appointments, collected demographics, insurance information and </w:t>
      </w:r>
      <w:proofErr w:type="spellStart"/>
      <w:r w:rsidRPr="002376FA">
        <w:rPr>
          <w:rFonts w:ascii="Times New Roman" w:hAnsi="Times New Roman" w:cs="Times New Roman"/>
          <w:sz w:val="24"/>
          <w:szCs w:val="24"/>
        </w:rPr>
        <w:t>copays</w:t>
      </w:r>
      <w:proofErr w:type="spellEnd"/>
      <w:r w:rsidRPr="002376FA">
        <w:rPr>
          <w:rFonts w:ascii="Times New Roman" w:hAnsi="Times New Roman" w:cs="Times New Roman"/>
          <w:sz w:val="24"/>
          <w:szCs w:val="24"/>
        </w:rPr>
        <w:t>; organized and streamlined registration and billing processes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Education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Seattle University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BSN, Nursing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2011 – 2013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Seattle University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University of Oregon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Bachelor of Arts (B.A.), English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2003 – 2007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University of Oregon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Languages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English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Healthcare Management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Emergency Room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Data Analysis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Wound Care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IV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Microsoft Excel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Public Speaking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Catheters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Research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Photoshop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Outlook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C++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376FA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Social Media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Vital Signs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Java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Certifications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ACLS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2376FA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E637C4" w:rsidRPr="002376FA" w:rsidRDefault="002376FA" w:rsidP="00237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76FA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sectPr w:rsidR="00E637C4" w:rsidRPr="002376FA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76FA"/>
    <w:rsid w:val="000C6620"/>
    <w:rsid w:val="002376FA"/>
    <w:rsid w:val="005271F6"/>
    <w:rsid w:val="0081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6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7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shingler-bsn-rn-cen-sane-a1240253" TargetMode="External"/><Relationship Id="rId4" Type="http://schemas.openxmlformats.org/officeDocument/2006/relationships/hyperlink" Target="mailto:erinshing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2019-11-15T05:13:00Z</dcterms:created>
  <dcterms:modified xsi:type="dcterms:W3CDTF">2019-11-15T05:14:00Z</dcterms:modified>
</cp:coreProperties>
</file>