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Pr="000007F6">
        <w:rPr>
          <w:rFonts w:ascii="Times New Roman" w:hAnsi="Times New Roman" w:cs="Times New Roman"/>
          <w:sz w:val="24"/>
          <w:szCs w:val="24"/>
        </w:rPr>
        <w:t>Renkema</w:t>
      </w:r>
      <w:proofErr w:type="spellEnd"/>
    </w:p>
    <w:p w:rsidR="00CE2883" w:rsidRPr="000007F6" w:rsidRDefault="00CE2883" w:rsidP="000007F6">
      <w:pPr>
        <w:rPr>
          <w:rFonts w:ascii="Times New Roman" w:hAnsi="Times New Roman" w:cs="Times New Roman"/>
          <w:sz w:val="24"/>
          <w:szCs w:val="24"/>
        </w:rPr>
      </w:pPr>
      <w:r w:rsidRPr="00CE2883">
        <w:rPr>
          <w:rFonts w:ascii="Times New Roman" w:hAnsi="Times New Roman" w:cs="Times New Roman"/>
          <w:sz w:val="24"/>
          <w:szCs w:val="24"/>
        </w:rPr>
        <w:t>(616) 617-9439</w:t>
      </w:r>
      <w:bookmarkStart w:id="0" w:name="_GoBack"/>
      <w:bookmarkEnd w:id="0"/>
    </w:p>
    <w:p w:rsidR="000007F6" w:rsidRPr="000007F6" w:rsidRDefault="00CE2883" w:rsidP="000007F6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"mailto:megan.renkema@gmail.com" </w:instrText>
      </w:r>
      <w:r>
        <w:fldChar w:fldCharType="separate"/>
      </w:r>
      <w:r w:rsidR="000007F6" w:rsidRPr="000007F6">
        <w:rPr>
          <w:rStyle w:val="Hyperlink"/>
          <w:rFonts w:ascii="Times New Roman" w:hAnsi="Times New Roman" w:cs="Times New Roman"/>
          <w:sz w:val="24"/>
          <w:szCs w:val="24"/>
        </w:rPr>
        <w:t>megan.renkema@gmail.com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0007F6" w:rsidRPr="000007F6" w:rsidRDefault="00CE2883" w:rsidP="000007F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007F6" w:rsidRPr="000007F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https://www.linkedin.com/in/megan-renkema-376a6866</w:t>
        </w:r>
      </w:hyperlink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NICU Utilization Management Nurse at Optum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Seattle, Washington, United States Medical Practice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Previous positions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Case Management Nurse at Cambia Health Solutions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Registered Nurse at Seattle Children's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Education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Grand Valley State University, Bachelor of Science, Registered Nursing/Registered Nurse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Background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Experience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NICU Utilization Management Nurse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Optum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 xml:space="preserve">November 2015 – </w:t>
      </w:r>
      <w:proofErr w:type="gramStart"/>
      <w:r w:rsidRPr="000007F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007F6">
        <w:rPr>
          <w:rFonts w:ascii="Times New Roman" w:hAnsi="Times New Roman" w:cs="Times New Roman"/>
          <w:sz w:val="24"/>
          <w:szCs w:val="24"/>
        </w:rPr>
        <w:t>4 years)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Complete concurrent review of inpatient NICU stays and readmissions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Facilitate discharge planning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Educate families and ensure safe transitions to home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Adhere to URAC and NCQA standards and requirements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Coordinate with the entire health care team including providers, hospitals, and health plans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Prioritize caseload and manage workload independently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lastRenderedPageBreak/>
        <w:t>- Implement client-specific policies and procedures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Review benefits as needed to facilitate transition to lower level of care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Escalate cases to Medical Director per policy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 xml:space="preserve">- Ensure </w:t>
      </w:r>
      <w:proofErr w:type="spellStart"/>
      <w:r w:rsidRPr="000007F6">
        <w:rPr>
          <w:rFonts w:ascii="Times New Roman" w:hAnsi="Times New Roman" w:cs="Times New Roman"/>
          <w:sz w:val="24"/>
          <w:szCs w:val="24"/>
        </w:rPr>
        <w:t>turn around</w:t>
      </w:r>
      <w:proofErr w:type="spellEnd"/>
      <w:r w:rsidRPr="000007F6">
        <w:rPr>
          <w:rFonts w:ascii="Times New Roman" w:hAnsi="Times New Roman" w:cs="Times New Roman"/>
          <w:sz w:val="24"/>
          <w:szCs w:val="24"/>
        </w:rPr>
        <w:t xml:space="preserve"> times are met consistently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Communicate timely with facilities via phone, fax, and email to obtain clinical information for review and notify of medical necessity determinations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Maintain accurate documentation of all activities pertaining to case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Train new employees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Create resources for team related to pediatric skilled nursing facilities and plan-specific needs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Assist team members with utilizing various tools for organization and time management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Lead Job Aid Committee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Case Management Nurse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Cambia Health Solutions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October 2014 – November 2015(1 year 1 month)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Assist members with identifying resources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Empower members to make informed health care decisions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Adhere to URAC standards and requirements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Coordinate care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Assist with discharge planning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Promote quality and cost-effective outcomes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Manage workload independently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lastRenderedPageBreak/>
        <w:t>- Assess member’s specific needs and develop care plan to meet member’s specific needs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Prioritize caseload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Provide education related to medications, diseases, and benefits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Assist member’s with preparing for upcoming provider appointments and procedures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Assist in training other case managers in specialized benefit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Registered Nurse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Seattle Children's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June 2013 – October 2014(1 year 4 months)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Neonatal ICU RN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Provide family centered care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Utilize the nursing process to care for critically ill neonates in a Level IV NICU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Provide specialized care for a variety of different diagnoses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Collaborate with a multidisciplinary staff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Function as a Barcode Medication Administration Superuser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Support research and obtain research samples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Adapt readily to a constantly changing environment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Communicate with a variety of team members about patient status and needs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Prioritize individual care needs for each patient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Utilize critical thinking skills to care for medically complex patients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Collaborate as a team member to maximize patient care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Provide assistance in emergency situations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lastRenderedPageBreak/>
        <w:t>- Provide care to PICU patients and preop cardiac patients as needed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Registered Nurse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07F6">
        <w:rPr>
          <w:rFonts w:ascii="Times New Roman" w:hAnsi="Times New Roman" w:cs="Times New Roman"/>
          <w:sz w:val="24"/>
          <w:szCs w:val="24"/>
        </w:rPr>
        <w:t>Shands</w:t>
      </w:r>
      <w:proofErr w:type="spellEnd"/>
      <w:r w:rsidRPr="000007F6">
        <w:rPr>
          <w:rFonts w:ascii="Times New Roman" w:hAnsi="Times New Roman" w:cs="Times New Roman"/>
          <w:sz w:val="24"/>
          <w:szCs w:val="24"/>
        </w:rPr>
        <w:t xml:space="preserve"> Jacksonville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February 2011 – May 2013(2 years 3 months)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Neonatal RN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Remain calm and professional during times of critical need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Readily develop rapport with families, staff, and physicians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Provide compassionate care to patients and their families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Introduce new ideas to provide families with an exceptional experience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Educate fellow staff members on new equipment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Provides and documents nursing care by planning, organizing, and directing the nursing functions of patients on the unit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Initiates, implements, and documents patient care plans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Administers and documents medications and intravenous solutions according to established policies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Evaluates and documents patient progress toward care plan goals and makes necessary revisions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Directs workflow in the absence of the Nurse Manager or on off shifts and assists in directing and coordinating nursing and patient care activities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Communicates in a professional manner with other members of the health care team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Maintains patient confidentiality and acts in an ethical manner at all times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Participates in on-going education to expand and enhance professional development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Supports research and the implementation of evidenced based best practices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Spectrum Health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November 2007 – January 2011(3 years 2 months)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Neonatal RN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Adopt and implement new ideas to streamline processes and increase productivity, quality, efficacy, and safety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Participate in personal performance improvement activities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Participate in peer performance evaluations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Mentor student nurses during their unit observation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Provide support and guidance to other nurses floating into the unit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Participate in quality improvement surveys and evaluate patient bedsides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Utilize time management and organizational skills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Proven record of reliability and responsibility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Build rapport with families and coworkers to facilitate a positive environment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Care for premature and ill neonates in a level III NICU utilizing the nursing process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Develop, implement, review, and change interdisciplinary care plans each shift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Provide holistic, family-centered care to the patients and their families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Educate caregivers on appropriate care for the neonate upon discharge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Collaborate with a multitude of disciplines and work effectively as a team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- Advocate for the patients and their families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Education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Grand Valley State University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lastRenderedPageBreak/>
        <w:t>Bachelor of Science, Registered Nursing/Registered Nurse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2004 – 2007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Graduated Magna Cum Laude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Sigma Theta Tau, Phi Kappa Phi Honor's Society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07F6">
        <w:rPr>
          <w:rFonts w:ascii="Times New Roman" w:hAnsi="Times New Roman" w:cs="Times New Roman"/>
          <w:sz w:val="24"/>
          <w:szCs w:val="24"/>
        </w:rPr>
        <w:t>Cpr</w:t>
      </w:r>
      <w:proofErr w:type="spellEnd"/>
      <w:r w:rsidRPr="000007F6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Microsoft One Note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PALS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CCM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Nursing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Time Management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Cerner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Confidentiality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Nursing Process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NRP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Identifying Resources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Critical Thinking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MCG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Registered Nurses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IV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Computer/Technical Literacy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lastRenderedPageBreak/>
        <w:t>Discharge Planning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Microsoft Outlook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Microsoft Office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Neonatal Nursing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Nursing Care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Healthcare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Medical Necessity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NICU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Microsoft Word</w:t>
      </w:r>
    </w:p>
    <w:p w:rsidR="000007F6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Epic</w:t>
      </w:r>
    </w:p>
    <w:p w:rsidR="003375DA" w:rsidRPr="000007F6" w:rsidRDefault="000007F6" w:rsidP="000007F6">
      <w:pPr>
        <w:rPr>
          <w:rFonts w:ascii="Times New Roman" w:hAnsi="Times New Roman" w:cs="Times New Roman"/>
          <w:sz w:val="24"/>
          <w:szCs w:val="24"/>
        </w:rPr>
      </w:pPr>
      <w:r w:rsidRPr="000007F6">
        <w:rPr>
          <w:rFonts w:ascii="Times New Roman" w:hAnsi="Times New Roman" w:cs="Times New Roman"/>
          <w:sz w:val="24"/>
          <w:szCs w:val="24"/>
        </w:rPr>
        <w:t>Certified Case Manager</w:t>
      </w:r>
    </w:p>
    <w:sectPr w:rsidR="003375DA" w:rsidRPr="000007F6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7F6"/>
    <w:rsid w:val="000007F6"/>
    <w:rsid w:val="00563AA8"/>
    <w:rsid w:val="00A52EB4"/>
    <w:rsid w:val="00CE2883"/>
    <w:rsid w:val="00F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E3F9"/>
  <w15:docId w15:val="{225B29B9-6F9F-49A4-99ED-AAD18221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megan-renkema-376a6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Swathi Makkena 02</cp:lastModifiedBy>
  <cp:revision>2</cp:revision>
  <dcterms:created xsi:type="dcterms:W3CDTF">2019-11-13T05:09:00Z</dcterms:created>
  <dcterms:modified xsi:type="dcterms:W3CDTF">2019-11-15T05:30:00Z</dcterms:modified>
</cp:coreProperties>
</file>