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Michelle Brown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04E92">
          <w:rPr>
            <w:rStyle w:val="Hyperlink"/>
            <w:rFonts w:ascii="Times New Roman" w:hAnsi="Times New Roman" w:cs="Times New Roman"/>
            <w:sz w:val="24"/>
            <w:szCs w:val="24"/>
          </w:rPr>
          <w:t>michelle.mayr@gmail.com</w:t>
        </w:r>
      </w:hyperlink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04E9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https://www.linkedin.com/in/michellemayr/</w:t>
        </w:r>
      </w:hyperlink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BSN-RN, C-EFM, Realtor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 xml:space="preserve">Bothell, Washington, United </w:t>
      </w:r>
      <w:proofErr w:type="spellStart"/>
      <w:r w:rsidRPr="00104E9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04E9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Previous positions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Registered Nurse at Madison Tower Plastic Surgery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Registered Nurse L&amp;D at Providence Health &amp; Services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Education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Western Governors University, Bachelor of Science (BS), Nursing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Background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Summary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 xml:space="preserve">OB-GYN, RN, BSN specializing in labor &amp; delivery, </w:t>
      </w:r>
      <w:proofErr w:type="spellStart"/>
      <w:r w:rsidRPr="00104E92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104E92">
        <w:rPr>
          <w:rFonts w:ascii="Times New Roman" w:hAnsi="Times New Roman" w:cs="Times New Roman"/>
          <w:sz w:val="24"/>
          <w:szCs w:val="24"/>
        </w:rPr>
        <w:t>, postpartum, OR and PACU.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4E92">
        <w:rPr>
          <w:rFonts w:ascii="Times New Roman" w:hAnsi="Times New Roman" w:cs="Times New Roman"/>
          <w:sz w:val="24"/>
          <w:szCs w:val="24"/>
        </w:rPr>
        <w:t>C-EFM, BLS, ACLS and NRP.</w:t>
      </w:r>
      <w:proofErr w:type="gramEnd"/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Experience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Broker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Latham Realty Unlimited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104E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04E92">
        <w:rPr>
          <w:rFonts w:ascii="Times New Roman" w:hAnsi="Times New Roman" w:cs="Times New Roman"/>
          <w:sz w:val="24"/>
          <w:szCs w:val="24"/>
        </w:rPr>
        <w:t>2 years 6 months)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Registered Nurse Contractor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Medical Staffing Network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104E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04E92">
        <w:rPr>
          <w:rFonts w:ascii="Times New Roman" w:hAnsi="Times New Roman" w:cs="Times New Roman"/>
          <w:sz w:val="24"/>
          <w:szCs w:val="24"/>
        </w:rPr>
        <w:t>4 years 2 months)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Registered Nurse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lastRenderedPageBreak/>
        <w:t>Swedish Medical Center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104E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04E92">
        <w:rPr>
          <w:rFonts w:ascii="Times New Roman" w:hAnsi="Times New Roman" w:cs="Times New Roman"/>
          <w:sz w:val="24"/>
          <w:szCs w:val="24"/>
        </w:rPr>
        <w:t>4 years 5 months)Seattle, Washington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 xml:space="preserve">Triage, </w:t>
      </w:r>
      <w:proofErr w:type="spellStart"/>
      <w:r w:rsidRPr="00104E92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104E92">
        <w:rPr>
          <w:rFonts w:ascii="Times New Roman" w:hAnsi="Times New Roman" w:cs="Times New Roman"/>
          <w:sz w:val="24"/>
          <w:szCs w:val="24"/>
        </w:rPr>
        <w:t>, labor &amp; delivery, postpartum, OR, PACU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Registered Nurse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Madison Tower Plastic Surgery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May 2015 – August 2016(1 year 3 months</w:t>
      </w:r>
      <w:proofErr w:type="gramStart"/>
      <w:r w:rsidRPr="00104E92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104E92">
        <w:rPr>
          <w:rFonts w:ascii="Times New Roman" w:hAnsi="Times New Roman" w:cs="Times New Roman"/>
          <w:sz w:val="24"/>
          <w:szCs w:val="24"/>
        </w:rPr>
        <w:t>, Washington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Registered Nurse L&amp;D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July 2012 – May 2015(2 years 10 months</w:t>
      </w:r>
      <w:proofErr w:type="gramStart"/>
      <w:r w:rsidRPr="00104E92">
        <w:rPr>
          <w:rFonts w:ascii="Times New Roman" w:hAnsi="Times New Roman" w:cs="Times New Roman"/>
          <w:sz w:val="24"/>
          <w:szCs w:val="24"/>
        </w:rPr>
        <w:t>)Everett</w:t>
      </w:r>
      <w:proofErr w:type="gramEnd"/>
      <w:r w:rsidRPr="00104E92">
        <w:rPr>
          <w:rFonts w:ascii="Times New Roman" w:hAnsi="Times New Roman" w:cs="Times New Roman"/>
          <w:sz w:val="24"/>
          <w:szCs w:val="24"/>
        </w:rPr>
        <w:t>, Washington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Peer Review Committee, Chairman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 xml:space="preserve">Labor and delivery, postpartum, </w:t>
      </w:r>
      <w:proofErr w:type="spellStart"/>
      <w:r w:rsidRPr="00104E92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104E92">
        <w:rPr>
          <w:rFonts w:ascii="Times New Roman" w:hAnsi="Times New Roman" w:cs="Times New Roman"/>
          <w:sz w:val="24"/>
          <w:szCs w:val="24"/>
        </w:rPr>
        <w:t>, OR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Business Development Officer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New Century Mortgage/Home123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October 2005 – April 2007(1 year 6 months)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Recommendations (4)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Mortgage Consultant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lastRenderedPageBreak/>
        <w:t>Wells Fargo Home Mortgage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August 2004 – September 2005(1 year 1 month)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Store Manager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Wells Fargo Financial Acceptance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March 2002 – August 2004(2 years 5 months)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Education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2015 – 2016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Everett Community College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Associate of Arts and Sciences (A.A.S.), Registered Nursing/Registered Nurse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2009 – 2012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Everett Community College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Cum Laude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Bachelor, Communication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2000 – 2002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Mortgage Lending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Leadership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Mortgage Banking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Sales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Strategic Planning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BLS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Business Development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Budgets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Customer Service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Loans</w:t>
      </w:r>
    </w:p>
    <w:p w:rsidR="00104E92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ACLS</w:t>
      </w:r>
    </w:p>
    <w:p w:rsidR="00000D08" w:rsidRPr="00104E92" w:rsidRDefault="00104E92" w:rsidP="00104E92">
      <w:pPr>
        <w:rPr>
          <w:rFonts w:ascii="Times New Roman" w:hAnsi="Times New Roman" w:cs="Times New Roman"/>
          <w:sz w:val="24"/>
          <w:szCs w:val="24"/>
        </w:rPr>
      </w:pPr>
      <w:r w:rsidRPr="00104E92">
        <w:rPr>
          <w:rFonts w:ascii="Times New Roman" w:hAnsi="Times New Roman" w:cs="Times New Roman"/>
          <w:sz w:val="24"/>
          <w:szCs w:val="24"/>
        </w:rPr>
        <w:t>Healthcare</w:t>
      </w:r>
    </w:p>
    <w:sectPr w:rsidR="00000D08" w:rsidRPr="00104E92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E92"/>
    <w:rsid w:val="00000D08"/>
    <w:rsid w:val="0010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mayr/" TargetMode="External"/><Relationship Id="rId4" Type="http://schemas.openxmlformats.org/officeDocument/2006/relationships/hyperlink" Target="mailto:michelle.may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2019-11-15T06:20:00Z</dcterms:created>
  <dcterms:modified xsi:type="dcterms:W3CDTF">2019-11-15T06:21:00Z</dcterms:modified>
</cp:coreProperties>
</file>