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Terry Abrams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509-328-6583</w:t>
      </w:r>
      <w:r w:rsidRPr="00004CE6">
        <w:rPr>
          <w:rFonts w:ascii="Times New Roman" w:hAnsi="Times New Roman" w:cs="Times New Roman"/>
          <w:sz w:val="24"/>
          <w:szCs w:val="24"/>
        </w:rPr>
        <w:tab/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509-238-2068</w:t>
      </w:r>
    </w:p>
    <w:p w:rsid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seventyfivemiles@msn.com</w:t>
        </w:r>
      </w:hyperlink>
    </w:p>
    <w:p w:rsid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https://www.linkedin.com/in/terryabrams75/</w:t>
        </w:r>
      </w:hyperlink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Registered Nurse at Swedish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 xml:space="preserve">Enumclaw, Washington, United </w:t>
      </w:r>
      <w:proofErr w:type="spellStart"/>
      <w:r w:rsidRPr="00004CE6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004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CE6">
        <w:rPr>
          <w:rFonts w:ascii="Times New Roman" w:hAnsi="Times New Roman" w:cs="Times New Roman"/>
          <w:sz w:val="24"/>
          <w:szCs w:val="24"/>
        </w:rPr>
        <w:t>Practicevia</w:t>
      </w:r>
      <w:proofErr w:type="spellEnd"/>
      <w:r w:rsidRPr="00004CE6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Previous positions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High Risk Labor and Delivery at Swedish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LDRP Charge Nurse at Holy Family Hospital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Background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Experience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Registered Nurse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Swedish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 xml:space="preserve">2011 – </w:t>
      </w:r>
      <w:proofErr w:type="spellStart"/>
      <w:r w:rsidRPr="00004CE6">
        <w:rPr>
          <w:rFonts w:ascii="Times New Roman" w:hAnsi="Times New Roman" w:cs="Times New Roman"/>
          <w:sz w:val="24"/>
          <w:szCs w:val="24"/>
        </w:rPr>
        <w:t>PresentIssaquah</w:t>
      </w:r>
      <w:proofErr w:type="spellEnd"/>
      <w:r w:rsidRPr="00004CE6">
        <w:rPr>
          <w:rFonts w:ascii="Times New Roman" w:hAnsi="Times New Roman" w:cs="Times New Roman"/>
          <w:sz w:val="24"/>
          <w:szCs w:val="24"/>
        </w:rPr>
        <w:t>, WA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Taking patients through the full labor and delivery process and subsequent postpartum care, coordinating effort in emergency crash C-section and neonatal resuscitation, circulator, provide basic care of the neonate, in charge of pediatrics, now Level II nursery and postpartum.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Run MOCK codes for emergency situations.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4CE6">
        <w:rPr>
          <w:rFonts w:ascii="Times New Roman" w:hAnsi="Times New Roman" w:cs="Times New Roman"/>
          <w:sz w:val="24"/>
          <w:szCs w:val="24"/>
        </w:rPr>
        <w:t xml:space="preserve">Proficient in </w:t>
      </w:r>
      <w:proofErr w:type="spellStart"/>
      <w:r w:rsidRPr="00004CE6">
        <w:rPr>
          <w:rFonts w:ascii="Times New Roman" w:hAnsi="Times New Roman" w:cs="Times New Roman"/>
          <w:sz w:val="24"/>
          <w:szCs w:val="24"/>
        </w:rPr>
        <w:t>MediTech</w:t>
      </w:r>
      <w:proofErr w:type="spellEnd"/>
      <w:r w:rsidRPr="00004CE6">
        <w:rPr>
          <w:rFonts w:ascii="Times New Roman" w:hAnsi="Times New Roman" w:cs="Times New Roman"/>
          <w:sz w:val="24"/>
          <w:szCs w:val="24"/>
        </w:rPr>
        <w:t xml:space="preserve">, Epic and </w:t>
      </w:r>
      <w:proofErr w:type="spellStart"/>
      <w:r w:rsidRPr="00004CE6">
        <w:rPr>
          <w:rFonts w:ascii="Times New Roman" w:hAnsi="Times New Roman" w:cs="Times New Roman"/>
          <w:sz w:val="24"/>
          <w:szCs w:val="24"/>
        </w:rPr>
        <w:t>Obix</w:t>
      </w:r>
      <w:proofErr w:type="spellEnd"/>
      <w:r w:rsidRPr="00004C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 xml:space="preserve">2011-2012 Night shift </w:t>
      </w:r>
      <w:proofErr w:type="gramStart"/>
      <w:r w:rsidRPr="00004CE6">
        <w:rPr>
          <w:rFonts w:ascii="Times New Roman" w:hAnsi="Times New Roman" w:cs="Times New Roman"/>
          <w:sz w:val="24"/>
          <w:szCs w:val="24"/>
        </w:rPr>
        <w:t>scheduler</w:t>
      </w:r>
      <w:proofErr w:type="gramEnd"/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4CE6">
        <w:rPr>
          <w:rFonts w:ascii="Times New Roman" w:hAnsi="Times New Roman" w:cs="Times New Roman"/>
          <w:sz w:val="24"/>
          <w:szCs w:val="24"/>
        </w:rPr>
        <w:t>Implemented annual Heart Awards, honoring staff on Labor and Delivery.</w:t>
      </w:r>
      <w:proofErr w:type="gramEnd"/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4CE6">
        <w:rPr>
          <w:rFonts w:ascii="Times New Roman" w:hAnsi="Times New Roman" w:cs="Times New Roman"/>
          <w:sz w:val="24"/>
          <w:szCs w:val="24"/>
        </w:rPr>
        <w:t>Initiated "First Family Photo" and "What's So Great About..." programs.</w:t>
      </w:r>
      <w:proofErr w:type="gramEnd"/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High Risk Labor and Delivery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Swedish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lastRenderedPageBreak/>
        <w:t>October 2009 – November 2011(2 years 1 month</w:t>
      </w:r>
      <w:proofErr w:type="gramStart"/>
      <w:r w:rsidRPr="00004CE6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004CE6">
        <w:rPr>
          <w:rFonts w:ascii="Times New Roman" w:hAnsi="Times New Roman" w:cs="Times New Roman"/>
          <w:sz w:val="24"/>
          <w:szCs w:val="24"/>
        </w:rPr>
        <w:t>, WA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 xml:space="preserve">Triage high acuity patients, circulated on C-sections and high-risk deliveries. </w:t>
      </w:r>
      <w:proofErr w:type="gramStart"/>
      <w:r w:rsidRPr="00004CE6">
        <w:rPr>
          <w:rFonts w:ascii="Times New Roman" w:hAnsi="Times New Roman" w:cs="Times New Roman"/>
          <w:sz w:val="24"/>
          <w:szCs w:val="24"/>
        </w:rPr>
        <w:t>Member of Mentoring Program for new nurses.</w:t>
      </w:r>
      <w:proofErr w:type="gramEnd"/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LDRP Charge Nurse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Holy Family Hospital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>July 1987 – September 2009(22 years 2 months</w:t>
      </w:r>
      <w:proofErr w:type="gramStart"/>
      <w:r w:rsidRPr="00004CE6">
        <w:rPr>
          <w:rFonts w:ascii="Times New Roman" w:hAnsi="Times New Roman" w:cs="Times New Roman"/>
          <w:sz w:val="24"/>
          <w:szCs w:val="24"/>
        </w:rPr>
        <w:t>)Spokane</w:t>
      </w:r>
      <w:proofErr w:type="gramEnd"/>
      <w:r w:rsidRPr="00004CE6">
        <w:rPr>
          <w:rFonts w:ascii="Times New Roman" w:hAnsi="Times New Roman" w:cs="Times New Roman"/>
          <w:sz w:val="24"/>
          <w:szCs w:val="24"/>
        </w:rPr>
        <w:t>, Washington Area</w:t>
      </w:r>
    </w:p>
    <w:p w:rsidR="00004CE6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</w:p>
    <w:p w:rsidR="00000D08" w:rsidRPr="00004CE6" w:rsidRDefault="00004CE6" w:rsidP="00004CE6">
      <w:pPr>
        <w:rPr>
          <w:rFonts w:ascii="Times New Roman" w:hAnsi="Times New Roman" w:cs="Times New Roman"/>
          <w:sz w:val="24"/>
          <w:szCs w:val="24"/>
        </w:rPr>
      </w:pPr>
      <w:r w:rsidRPr="00004CE6">
        <w:rPr>
          <w:rFonts w:ascii="Times New Roman" w:hAnsi="Times New Roman" w:cs="Times New Roman"/>
          <w:sz w:val="24"/>
          <w:szCs w:val="24"/>
        </w:rPr>
        <w:t xml:space="preserve">Triage patients, preceptor for new nurses, responsible for assessing staffing needs, taking patients through the full Labor &amp; Delivery process and subsequent postpartum care, providing basic care of the neonate. </w:t>
      </w:r>
      <w:proofErr w:type="gramStart"/>
      <w:r w:rsidRPr="00004CE6">
        <w:rPr>
          <w:rFonts w:ascii="Times New Roman" w:hAnsi="Times New Roman" w:cs="Times New Roman"/>
          <w:sz w:val="24"/>
          <w:szCs w:val="24"/>
        </w:rPr>
        <w:t>Also, in charge of coordinating staff efforts to run emergency or scheduled C-sections.</w:t>
      </w:r>
      <w:proofErr w:type="gramEnd"/>
      <w:r w:rsidRPr="00004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4CE6">
        <w:rPr>
          <w:rFonts w:ascii="Times New Roman" w:hAnsi="Times New Roman" w:cs="Times New Roman"/>
          <w:sz w:val="24"/>
          <w:szCs w:val="24"/>
        </w:rPr>
        <w:t>Implemented a year extravaganza called the OB Excellence Awards, honoring nurses, doctors and techs.</w:t>
      </w:r>
      <w:proofErr w:type="gramEnd"/>
    </w:p>
    <w:sectPr w:rsidR="00000D08" w:rsidRPr="00004CE6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CE6"/>
    <w:rsid w:val="00000D08"/>
    <w:rsid w:val="0000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erryabrams75/" TargetMode="External"/><Relationship Id="rId4" Type="http://schemas.openxmlformats.org/officeDocument/2006/relationships/hyperlink" Target="mailto:seventyfivemiles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2019-11-15T06:49:00Z</dcterms:created>
  <dcterms:modified xsi:type="dcterms:W3CDTF">2019-11-15T06:51:00Z</dcterms:modified>
</cp:coreProperties>
</file>