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51A">
        <w:rPr>
          <w:rFonts w:ascii="Times New Roman" w:hAnsi="Times New Roman" w:cs="Times New Roman"/>
          <w:sz w:val="24"/>
          <w:szCs w:val="24"/>
        </w:rPr>
        <w:t>Fitsum</w:t>
      </w:r>
      <w:proofErr w:type="spellEnd"/>
      <w:r w:rsidRPr="0047151A">
        <w:rPr>
          <w:rFonts w:ascii="Times New Roman" w:hAnsi="Times New Roman" w:cs="Times New Roman"/>
          <w:sz w:val="24"/>
          <w:szCs w:val="24"/>
        </w:rPr>
        <w:t xml:space="preserve"> Belay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Contact Info: 206</w:t>
      </w:r>
      <w:r w:rsidR="0047151A" w:rsidRPr="0047151A">
        <w:rPr>
          <w:rFonts w:ascii="Times New Roman" w:hAnsi="Times New Roman" w:cs="Times New Roman"/>
          <w:sz w:val="24"/>
          <w:szCs w:val="24"/>
        </w:rPr>
        <w:t>-</w:t>
      </w:r>
      <w:r w:rsidRPr="0047151A">
        <w:rPr>
          <w:rFonts w:ascii="Times New Roman" w:hAnsi="Times New Roman" w:cs="Times New Roman"/>
          <w:sz w:val="24"/>
          <w:szCs w:val="24"/>
        </w:rPr>
        <w:t>215</w:t>
      </w:r>
      <w:r w:rsidR="0047151A" w:rsidRPr="0047151A">
        <w:rPr>
          <w:rFonts w:ascii="Times New Roman" w:hAnsi="Times New Roman" w:cs="Times New Roman"/>
          <w:sz w:val="24"/>
          <w:szCs w:val="24"/>
        </w:rPr>
        <w:t>-</w:t>
      </w:r>
      <w:r w:rsidRPr="0047151A">
        <w:rPr>
          <w:rFonts w:ascii="Times New Roman" w:hAnsi="Times New Roman" w:cs="Times New Roman"/>
          <w:sz w:val="24"/>
          <w:szCs w:val="24"/>
        </w:rPr>
        <w:t>3850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151A">
          <w:rPr>
            <w:rStyle w:val="Hyperlink"/>
            <w:rFonts w:ascii="Times New Roman" w:hAnsi="Times New Roman" w:cs="Times New Roman"/>
            <w:sz w:val="24"/>
            <w:szCs w:val="24"/>
          </w:rPr>
          <w:t>fitsumea@gmail.com</w:t>
        </w:r>
      </w:hyperlink>
    </w:p>
    <w:p w:rsidR="0047151A" w:rsidRPr="0047151A" w:rsidRDefault="0047151A" w:rsidP="003C76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15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https://www.linkedin.com/in/fitsum-belay-8858b557</w:t>
        </w:r>
      </w:hyperlink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RN at Swedish Medical Center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47151A">
        <w:rPr>
          <w:rFonts w:ascii="Times New Roman" w:hAnsi="Times New Roman" w:cs="Times New Roman"/>
          <w:sz w:val="24"/>
          <w:szCs w:val="24"/>
        </w:rPr>
        <w:t>States Hospital</w:t>
      </w:r>
      <w:r w:rsidRPr="0047151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Previous positions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Licensed Practical Nurse at Swedish Medical Center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Education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University of Washington, Bachelor's degree, Registered Nursing/Registered Nurse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Background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Experience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Labor and delivery RN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Swedish Medical Center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 xml:space="preserve">January 2011 – </w:t>
      </w:r>
      <w:proofErr w:type="gramStart"/>
      <w:r w:rsidRPr="0047151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7151A">
        <w:rPr>
          <w:rFonts w:ascii="Times New Roman" w:hAnsi="Times New Roman" w:cs="Times New Roman"/>
          <w:sz w:val="24"/>
          <w:szCs w:val="24"/>
        </w:rPr>
        <w:t>8 years 10 months)</w:t>
      </w:r>
      <w:r w:rsidRPr="0047151A">
        <w:rPr>
          <w:rFonts w:ascii="Times New Roman" w:hAnsi="Times New Roman" w:cs="Times New Roman"/>
          <w:sz w:val="24"/>
          <w:szCs w:val="24"/>
        </w:rPr>
        <w:t>Seattle</w:t>
      </w:r>
      <w:r w:rsidRPr="0047151A">
        <w:rPr>
          <w:rFonts w:ascii="Times New Roman" w:hAnsi="Times New Roman" w:cs="Times New Roman"/>
          <w:sz w:val="24"/>
          <w:szCs w:val="24"/>
        </w:rPr>
        <w:t xml:space="preserve">, </w:t>
      </w:r>
      <w:r w:rsidRPr="0047151A">
        <w:rPr>
          <w:rFonts w:ascii="Times New Roman" w:hAnsi="Times New Roman" w:cs="Times New Roman"/>
          <w:sz w:val="24"/>
          <w:szCs w:val="24"/>
        </w:rPr>
        <w:t>Washington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Swedish Medical Center Seattle, WA 2011-present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*Register Nurse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*Working in a team environment using a multidisciplinary approach, with a team of care providers, providing nursing care adapted to individual patient needs based on the nursing process, which includes assessment, planning, implementation, and evaluation.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*Supervising, coordinating, and delegating personnel who participate in the provision of care to ensure that patient needs and expected outcomes are met.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lastRenderedPageBreak/>
        <w:t>Licensed Practical Nurse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Swedish Medical Center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December 2008 – January 2011(2 years 1 month)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Education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2013 – 2014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Bellingham Technical College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2009 – 2010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Languages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English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Amharic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51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7151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Pediatrics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Nursing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NRP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Patient Safety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Registered Nurses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Hospitals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Acute Care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Inpatient</w:t>
      </w:r>
    </w:p>
    <w:p w:rsidR="003C76E6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Patient Education</w:t>
      </w:r>
    </w:p>
    <w:p w:rsidR="003375DA" w:rsidRPr="0047151A" w:rsidRDefault="003C76E6" w:rsidP="003C76E6">
      <w:pPr>
        <w:rPr>
          <w:rFonts w:ascii="Times New Roman" w:hAnsi="Times New Roman" w:cs="Times New Roman"/>
          <w:sz w:val="24"/>
          <w:szCs w:val="24"/>
        </w:rPr>
      </w:pPr>
      <w:r w:rsidRPr="0047151A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47151A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6E6"/>
    <w:rsid w:val="003C76E6"/>
    <w:rsid w:val="0047151A"/>
    <w:rsid w:val="00563AA8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fitsum-belay-8858b557" TargetMode="External"/><Relationship Id="rId4" Type="http://schemas.openxmlformats.org/officeDocument/2006/relationships/hyperlink" Target="mailto:fitsum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2019-11-18T08:47:00Z</dcterms:created>
  <dcterms:modified xsi:type="dcterms:W3CDTF">2019-11-18T08:59:00Z</dcterms:modified>
</cp:coreProperties>
</file>