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5" w:rsidRDefault="00CF2DF5" w:rsidP="00CF2DF5">
      <w:pPr>
        <w:pStyle w:val="NoSpacing"/>
      </w:pPr>
      <w:r>
        <w:t xml:space="preserve">Brittney </w:t>
      </w:r>
      <w:proofErr w:type="spellStart"/>
      <w:r>
        <w:t>Blinkinsop</w:t>
      </w:r>
      <w:proofErr w:type="spellEnd"/>
    </w:p>
    <w:p w:rsidR="00CF2DF5" w:rsidRDefault="00CF2DF5" w:rsidP="00CF2DF5">
      <w:pPr>
        <w:pStyle w:val="NoSpacing"/>
      </w:pPr>
      <w:hyperlink r:id="rId4" w:history="1">
        <w:r>
          <w:rPr>
            <w:rStyle w:val="Hyperlink"/>
          </w:rPr>
          <w:t>https://www.linkedin.com/in/brittney-blinkinsop-6338b146/</w:t>
        </w:r>
      </w:hyperlink>
    </w:p>
    <w:p w:rsidR="00CF2DF5" w:rsidRDefault="00CF2DF5" w:rsidP="00CF2DF5">
      <w:pPr>
        <w:pStyle w:val="NoSpacing"/>
      </w:pPr>
      <w:hyperlink r:id="rId5" w:history="1">
        <w:r w:rsidRPr="00C86617">
          <w:rPr>
            <w:rStyle w:val="Hyperlink"/>
          </w:rPr>
          <w:t>bblinkinsop@gmail.com</w:t>
        </w:r>
      </w:hyperlink>
    </w:p>
    <w:p w:rsidR="00CF2DF5" w:rsidRPr="00CF2DF5" w:rsidRDefault="00CF2DF5" w:rsidP="00CF2DF5">
      <w:pPr>
        <w:pStyle w:val="NoSpacing"/>
      </w:pPr>
      <w:r w:rsidRPr="00E3407C">
        <w:rPr>
          <w:highlight w:val="yellow"/>
        </w:rPr>
        <w:t xml:space="preserve">Intensive Care </w:t>
      </w:r>
      <w:r w:rsidRPr="00CF2DF5">
        <w:t>Unit Open Heart Registered Nurse</w:t>
      </w:r>
    </w:p>
    <w:p w:rsidR="00CF2DF5" w:rsidRPr="00CF2DF5" w:rsidRDefault="00CF2DF5" w:rsidP="00CF2DF5">
      <w:pPr>
        <w:pStyle w:val="NoSpacing"/>
      </w:pPr>
      <w:r w:rsidRPr="00CF2DF5">
        <w:t xml:space="preserve">East Wenatchee, Washington, United </w:t>
      </w:r>
      <w:proofErr w:type="spellStart"/>
      <w:r w:rsidRPr="00CF2DF5">
        <w:t>StatesHospital</w:t>
      </w:r>
      <w:proofErr w:type="spellEnd"/>
      <w:r w:rsidRPr="00CF2DF5">
        <w:t xml:space="preserve"> &amp; Health Care</w:t>
      </w:r>
    </w:p>
    <w:p w:rsidR="00CF2DF5" w:rsidRPr="00CF2DF5" w:rsidRDefault="00CF2DF5" w:rsidP="00CF2DF5">
      <w:pPr>
        <w:pStyle w:val="NoSpacing"/>
      </w:pPr>
      <w:r w:rsidRPr="00CF2DF5">
        <w:t>Previous positions</w:t>
      </w:r>
    </w:p>
    <w:p w:rsidR="00CF2DF5" w:rsidRPr="00CF2DF5" w:rsidRDefault="00CF2DF5" w:rsidP="00CF2DF5">
      <w:pPr>
        <w:pStyle w:val="NoSpacing"/>
      </w:pPr>
      <w:r w:rsidRPr="00CF2DF5">
        <w:t>Student Nurse at Pikes Peak Community College</w:t>
      </w:r>
    </w:p>
    <w:p w:rsidR="00CF2DF5" w:rsidRPr="00CF2DF5" w:rsidRDefault="00CF2DF5" w:rsidP="00CF2DF5">
      <w:pPr>
        <w:pStyle w:val="NoSpacing"/>
      </w:pPr>
      <w:r w:rsidRPr="00CF2DF5">
        <w:t>CNA at Senior Lifestyle</w:t>
      </w:r>
    </w:p>
    <w:p w:rsidR="00CF2DF5" w:rsidRPr="00CF2DF5" w:rsidRDefault="00CF2DF5" w:rsidP="00CF2DF5">
      <w:pPr>
        <w:pStyle w:val="NoSpacing"/>
      </w:pPr>
      <w:r w:rsidRPr="00CF2DF5">
        <w:t>Education</w:t>
      </w:r>
    </w:p>
    <w:p w:rsidR="00CF2DF5" w:rsidRPr="00CF2DF5" w:rsidRDefault="00CF2DF5" w:rsidP="00CF2DF5">
      <w:pPr>
        <w:pStyle w:val="NoSpacing"/>
      </w:pPr>
      <w:r w:rsidRPr="00CF2DF5">
        <w:t>California Baptist University, BSN, Nursing Education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Summary</w:t>
      </w:r>
    </w:p>
    <w:p w:rsidR="00CF2DF5" w:rsidRPr="00CF2DF5" w:rsidRDefault="00CF2DF5" w:rsidP="00CF2DF5">
      <w:pPr>
        <w:pStyle w:val="NoSpacing"/>
      </w:pPr>
      <w:proofErr w:type="gramStart"/>
      <w:r w:rsidRPr="00CF2DF5">
        <w:t>Experienced Registered Nurse with a demonstrated history of working in Critical Care.</w:t>
      </w:r>
      <w:proofErr w:type="gramEnd"/>
      <w:r w:rsidRPr="00CF2DF5">
        <w:t xml:space="preserve"> </w:t>
      </w:r>
      <w:proofErr w:type="gramStart"/>
      <w:r w:rsidRPr="00CF2DF5">
        <w:t>Specialized training in the management of post Cardiothoracic Surgery patients.</w:t>
      </w:r>
      <w:proofErr w:type="gramEnd"/>
      <w:r w:rsidRPr="00CF2DF5">
        <w:t xml:space="preserve"> Skilled in assessment, prioritization and time management with certifications in Trauma Nurse Core Course (TNCC), Pediatric Advanced Life Support (PALS), Advanced </w:t>
      </w:r>
      <w:r w:rsidRPr="00E3407C">
        <w:rPr>
          <w:highlight w:val="yellow"/>
        </w:rPr>
        <w:t xml:space="preserve">Cardiac </w:t>
      </w:r>
      <w:r w:rsidRPr="00CF2DF5">
        <w:t>Life Support (ACLS), and Basic Life Support (BLS) for Healthcare Providers.</w:t>
      </w:r>
    </w:p>
    <w:p w:rsidR="00E3407C" w:rsidRDefault="00E3407C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Experience</w:t>
      </w:r>
    </w:p>
    <w:p w:rsidR="00CF2DF5" w:rsidRPr="00CF2DF5" w:rsidRDefault="00CF2DF5" w:rsidP="00CF2DF5">
      <w:pPr>
        <w:pStyle w:val="NoSpacing"/>
      </w:pPr>
      <w:r w:rsidRPr="00CF2DF5">
        <w:t>Staff Registered Nurse</w:t>
      </w:r>
    </w:p>
    <w:p w:rsidR="00CF2DF5" w:rsidRPr="00CF2DF5" w:rsidRDefault="00CF2DF5" w:rsidP="00CF2DF5">
      <w:pPr>
        <w:pStyle w:val="NoSpacing"/>
      </w:pPr>
      <w:r w:rsidRPr="00CF2DF5">
        <w:t>Confluence Health</w:t>
      </w:r>
    </w:p>
    <w:p w:rsidR="00CF2DF5" w:rsidRPr="00CF2DF5" w:rsidRDefault="00CF2DF5" w:rsidP="00CF2DF5">
      <w:pPr>
        <w:pStyle w:val="NoSpacing"/>
      </w:pPr>
      <w:r w:rsidRPr="00CF2DF5">
        <w:t xml:space="preserve">May 2017 – </w:t>
      </w:r>
      <w:proofErr w:type="gramStart"/>
      <w:r w:rsidRPr="00CF2DF5">
        <w:t>Present(</w:t>
      </w:r>
      <w:proofErr w:type="gramEnd"/>
      <w:r w:rsidRPr="00CF2DF5">
        <w:t>2 years 6 months)Wenatchee, Washington</w:t>
      </w:r>
    </w:p>
    <w:p w:rsidR="00CF2DF5" w:rsidRPr="00CF2DF5" w:rsidRDefault="00CF2DF5" w:rsidP="00CF2DF5">
      <w:pPr>
        <w:pStyle w:val="NoSpacing"/>
      </w:pPr>
      <w:r w:rsidRPr="00E3407C">
        <w:rPr>
          <w:highlight w:val="yellow"/>
        </w:rPr>
        <w:t>ICU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Student Nurse</w:t>
      </w:r>
    </w:p>
    <w:p w:rsidR="00CF2DF5" w:rsidRPr="00CF2DF5" w:rsidRDefault="00CF2DF5" w:rsidP="00CF2DF5">
      <w:pPr>
        <w:pStyle w:val="NoSpacing"/>
      </w:pPr>
      <w:r w:rsidRPr="00CF2DF5">
        <w:t>Pikes Peak Community College</w:t>
      </w:r>
    </w:p>
    <w:p w:rsidR="00CF2DF5" w:rsidRPr="00CF2DF5" w:rsidRDefault="00CF2DF5" w:rsidP="00CF2DF5">
      <w:pPr>
        <w:pStyle w:val="NoSpacing"/>
      </w:pPr>
      <w:r w:rsidRPr="00CF2DF5">
        <w:t>September 2015 – May 2017(1 year 8 months</w:t>
      </w:r>
      <w:proofErr w:type="gramStart"/>
      <w:r w:rsidRPr="00CF2DF5">
        <w:t>)Colorado</w:t>
      </w:r>
      <w:proofErr w:type="gramEnd"/>
      <w:r w:rsidRPr="00CF2DF5">
        <w:t xml:space="preserve"> Springs, Colorado Area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CNA</w:t>
      </w:r>
    </w:p>
    <w:p w:rsidR="00CF2DF5" w:rsidRPr="00CF2DF5" w:rsidRDefault="00CF2DF5" w:rsidP="00CF2DF5">
      <w:pPr>
        <w:pStyle w:val="NoSpacing"/>
      </w:pPr>
      <w:r w:rsidRPr="00CF2DF5">
        <w:t>Senior Lifestyle</w:t>
      </w:r>
    </w:p>
    <w:p w:rsidR="00CF2DF5" w:rsidRPr="00CF2DF5" w:rsidRDefault="00CF2DF5" w:rsidP="00CF2DF5">
      <w:pPr>
        <w:pStyle w:val="NoSpacing"/>
      </w:pPr>
      <w:r w:rsidRPr="00CF2DF5">
        <w:t>December 2014 – May 2015(5 months</w:t>
      </w:r>
      <w:proofErr w:type="gramStart"/>
      <w:r w:rsidRPr="00CF2DF5">
        <w:t>)Colorado</w:t>
      </w:r>
      <w:proofErr w:type="gramEnd"/>
      <w:r w:rsidRPr="00CF2DF5">
        <w:t xml:space="preserve"> Springs, Colorado Area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Education</w:t>
      </w:r>
    </w:p>
    <w:p w:rsidR="00CF2DF5" w:rsidRPr="00CF2DF5" w:rsidRDefault="00CF2DF5" w:rsidP="00CF2DF5">
      <w:pPr>
        <w:pStyle w:val="NoSpacing"/>
      </w:pPr>
      <w:r w:rsidRPr="00CF2DF5">
        <w:t>California Baptist University</w:t>
      </w:r>
    </w:p>
    <w:p w:rsidR="00CF2DF5" w:rsidRPr="00CF2DF5" w:rsidRDefault="00CF2DF5" w:rsidP="00CF2DF5">
      <w:pPr>
        <w:pStyle w:val="NoSpacing"/>
      </w:pPr>
      <w:r w:rsidRPr="00CF2DF5">
        <w:t>BSN, Nursing Education</w:t>
      </w:r>
    </w:p>
    <w:p w:rsidR="00CF2DF5" w:rsidRPr="00CF2DF5" w:rsidRDefault="00CF2DF5" w:rsidP="00CF2DF5">
      <w:pPr>
        <w:pStyle w:val="NoSpacing"/>
      </w:pPr>
      <w:r w:rsidRPr="00CF2DF5">
        <w:t>2012 – 2013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California Baptist University</w:t>
      </w:r>
    </w:p>
    <w:p w:rsidR="00CF2DF5" w:rsidRPr="00CF2DF5" w:rsidRDefault="00CF2DF5" w:rsidP="00CF2DF5">
      <w:pPr>
        <w:pStyle w:val="NoSpacing"/>
      </w:pPr>
      <w:r w:rsidRPr="00CF2DF5">
        <w:t>Activities and Societies</w:t>
      </w:r>
    </w:p>
    <w:p w:rsidR="00CF2DF5" w:rsidRPr="00CF2DF5" w:rsidRDefault="00CF2DF5" w:rsidP="00CF2DF5">
      <w:pPr>
        <w:pStyle w:val="NoSpacing"/>
      </w:pPr>
      <w:r w:rsidRPr="00CF2DF5">
        <w:t>Dean's List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Pikes Peak Community College</w:t>
      </w:r>
    </w:p>
    <w:p w:rsidR="00CF2DF5" w:rsidRPr="00CF2DF5" w:rsidRDefault="00CF2DF5" w:rsidP="00CF2DF5">
      <w:pPr>
        <w:pStyle w:val="NoSpacing"/>
      </w:pPr>
      <w:r w:rsidRPr="00CF2DF5">
        <w:t>Certified Nurse Assistant, Nursing Education</w:t>
      </w:r>
    </w:p>
    <w:p w:rsidR="00CF2DF5" w:rsidRPr="00CF2DF5" w:rsidRDefault="00CF2DF5" w:rsidP="00CF2DF5">
      <w:pPr>
        <w:pStyle w:val="NoSpacing"/>
      </w:pPr>
      <w:r w:rsidRPr="00CF2DF5">
        <w:t>2014 – 2015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Pikes Peak Community College</w:t>
      </w:r>
    </w:p>
    <w:p w:rsidR="00CF2DF5" w:rsidRPr="00CF2DF5" w:rsidRDefault="00CF2DF5" w:rsidP="00CF2DF5">
      <w:pPr>
        <w:pStyle w:val="NoSpacing"/>
      </w:pPr>
      <w:proofErr w:type="gramStart"/>
      <w:r w:rsidRPr="00CF2DF5">
        <w:t>Graduated Summa Cum Laude.</w:t>
      </w:r>
      <w:proofErr w:type="gramEnd"/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Pikes Peak Community College</w:t>
      </w:r>
    </w:p>
    <w:p w:rsidR="00CF2DF5" w:rsidRPr="00CF2DF5" w:rsidRDefault="00CF2DF5" w:rsidP="00CF2DF5">
      <w:pPr>
        <w:pStyle w:val="NoSpacing"/>
      </w:pPr>
      <w:r w:rsidRPr="00CF2DF5">
        <w:t>Associate of Science (A.S.), Registered Nursing/Registered Nurse</w:t>
      </w:r>
    </w:p>
    <w:p w:rsidR="00CF2DF5" w:rsidRPr="00CF2DF5" w:rsidRDefault="00CF2DF5" w:rsidP="00CF2DF5">
      <w:pPr>
        <w:pStyle w:val="NoSpacing"/>
      </w:pPr>
      <w:r w:rsidRPr="00CF2DF5">
        <w:t>2015 – 2017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Pikes Peak Community College</w:t>
      </w:r>
    </w:p>
    <w:p w:rsidR="00CF2DF5" w:rsidRPr="00CF2DF5" w:rsidRDefault="00CF2DF5" w:rsidP="00CF2DF5">
      <w:pPr>
        <w:pStyle w:val="NoSpacing"/>
      </w:pPr>
      <w:r w:rsidRPr="00CF2DF5">
        <w:t>Activities and Societies</w:t>
      </w:r>
    </w:p>
    <w:p w:rsidR="00CF2DF5" w:rsidRPr="00CF2DF5" w:rsidRDefault="00CF2DF5" w:rsidP="00CF2DF5">
      <w:pPr>
        <w:pStyle w:val="NoSpacing"/>
      </w:pPr>
      <w:r w:rsidRPr="00CF2DF5">
        <w:t>Phi Theta Kappa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Projects</w:t>
      </w:r>
    </w:p>
    <w:p w:rsidR="00CF2DF5" w:rsidRPr="00CF2DF5" w:rsidRDefault="00CF2DF5" w:rsidP="00CF2DF5">
      <w:pPr>
        <w:pStyle w:val="NoSpacing"/>
      </w:pPr>
      <w:r w:rsidRPr="00CF2DF5">
        <w:t>Senior Teaching Project</w:t>
      </w:r>
    </w:p>
    <w:p w:rsidR="00CF2DF5" w:rsidRPr="00CF2DF5" w:rsidRDefault="00CF2DF5" w:rsidP="00CF2DF5">
      <w:pPr>
        <w:pStyle w:val="NoSpacing"/>
      </w:pPr>
      <w:r w:rsidRPr="00CF2DF5">
        <w:t>March 2017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Pikes Peak Community College senior nursing students worked together to create an educational video about disaster triage.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 xml:space="preserve">Team Members (8): Brittney </w:t>
      </w:r>
      <w:proofErr w:type="spellStart"/>
      <w:r w:rsidRPr="00CF2DF5">
        <w:t>Blinkinsop</w:t>
      </w:r>
      <w:proofErr w:type="spellEnd"/>
      <w:r w:rsidRPr="00CF2DF5">
        <w:t xml:space="preserve">, Rachael Walker, Abby </w:t>
      </w:r>
      <w:proofErr w:type="spellStart"/>
      <w:r w:rsidRPr="00CF2DF5">
        <w:t>Dontanville</w:t>
      </w:r>
      <w:proofErr w:type="spellEnd"/>
      <w:r w:rsidRPr="00CF2DF5">
        <w:t xml:space="preserve">, Charles Miller, Brittney </w:t>
      </w:r>
      <w:proofErr w:type="spellStart"/>
      <w:r w:rsidRPr="00CF2DF5">
        <w:t>Blinkinsop</w:t>
      </w:r>
      <w:proofErr w:type="spellEnd"/>
      <w:r w:rsidRPr="00CF2DF5">
        <w:t xml:space="preserve">, </w:t>
      </w:r>
      <w:proofErr w:type="spellStart"/>
      <w:r w:rsidRPr="00CF2DF5">
        <w:t>Brynn</w:t>
      </w:r>
      <w:proofErr w:type="spellEnd"/>
      <w:r w:rsidRPr="00CF2DF5">
        <w:t xml:space="preserve"> K., Kate Marsh, Brittney </w:t>
      </w:r>
      <w:proofErr w:type="spellStart"/>
      <w:r w:rsidRPr="00CF2DF5">
        <w:t>Blinkinsop</w:t>
      </w:r>
      <w:proofErr w:type="spellEnd"/>
    </w:p>
    <w:p w:rsidR="00CF2DF5" w:rsidRPr="00CF2DF5" w:rsidRDefault="00CF2DF5" w:rsidP="00CF2DF5">
      <w:pPr>
        <w:pStyle w:val="NoSpacing"/>
      </w:pPr>
      <w:r w:rsidRPr="00CF2DF5">
        <w:t>Skills &amp; Expertise</w:t>
      </w:r>
    </w:p>
    <w:p w:rsidR="00CF2DF5" w:rsidRPr="00CF2DF5" w:rsidRDefault="00CF2DF5" w:rsidP="00CF2DF5">
      <w:pPr>
        <w:pStyle w:val="NoSpacing"/>
      </w:pPr>
      <w:r w:rsidRPr="00CF2DF5">
        <w:t>Epic Systems</w:t>
      </w:r>
    </w:p>
    <w:p w:rsidR="00CF2DF5" w:rsidRPr="00CF2DF5" w:rsidRDefault="00CF2DF5" w:rsidP="00CF2DF5">
      <w:pPr>
        <w:pStyle w:val="NoSpacing"/>
      </w:pPr>
      <w:proofErr w:type="spellStart"/>
      <w:r w:rsidRPr="00CF2DF5">
        <w:t>Asls</w:t>
      </w:r>
      <w:proofErr w:type="spellEnd"/>
    </w:p>
    <w:p w:rsidR="00CF2DF5" w:rsidRPr="00CF2DF5" w:rsidRDefault="00CF2DF5" w:rsidP="00CF2DF5">
      <w:pPr>
        <w:pStyle w:val="NoSpacing"/>
      </w:pPr>
      <w:proofErr w:type="spellStart"/>
      <w:r w:rsidRPr="00CF2DF5">
        <w:t>Meditech</w:t>
      </w:r>
      <w:proofErr w:type="spellEnd"/>
    </w:p>
    <w:p w:rsidR="00CF2DF5" w:rsidRPr="00CF2DF5" w:rsidRDefault="00CF2DF5" w:rsidP="00CF2DF5">
      <w:pPr>
        <w:pStyle w:val="NoSpacing"/>
      </w:pPr>
      <w:r w:rsidRPr="00CF2DF5">
        <w:t>Leadership</w:t>
      </w:r>
    </w:p>
    <w:p w:rsidR="00CF2DF5" w:rsidRPr="00CF2DF5" w:rsidRDefault="00CF2DF5" w:rsidP="00CF2DF5">
      <w:pPr>
        <w:pStyle w:val="NoSpacing"/>
      </w:pPr>
      <w:r w:rsidRPr="00CF2DF5">
        <w:t>Nursing Documentation</w:t>
      </w:r>
    </w:p>
    <w:p w:rsidR="00CF2DF5" w:rsidRPr="00CF2DF5" w:rsidRDefault="00CF2DF5" w:rsidP="00CF2DF5">
      <w:pPr>
        <w:pStyle w:val="NoSpacing"/>
      </w:pPr>
      <w:r w:rsidRPr="00CF2DF5">
        <w:t>Time Management</w:t>
      </w:r>
    </w:p>
    <w:p w:rsidR="00CF2DF5" w:rsidRPr="00CF2DF5" w:rsidRDefault="00CF2DF5" w:rsidP="00CF2DF5">
      <w:pPr>
        <w:pStyle w:val="NoSpacing"/>
      </w:pPr>
      <w:r w:rsidRPr="00CF2DF5">
        <w:t>Nursing Process</w:t>
      </w:r>
    </w:p>
    <w:p w:rsidR="00CF2DF5" w:rsidRPr="00CF2DF5" w:rsidRDefault="00CF2DF5" w:rsidP="00CF2DF5">
      <w:pPr>
        <w:pStyle w:val="NoSpacing"/>
      </w:pPr>
      <w:r w:rsidRPr="00CF2DF5">
        <w:t>Critical Thinking</w:t>
      </w:r>
    </w:p>
    <w:p w:rsidR="00CF2DF5" w:rsidRPr="00CF2DF5" w:rsidRDefault="00CF2DF5" w:rsidP="00CF2DF5">
      <w:pPr>
        <w:pStyle w:val="NoSpacing"/>
      </w:pPr>
      <w:r w:rsidRPr="00CF2DF5">
        <w:t>Patient Safety</w:t>
      </w:r>
    </w:p>
    <w:p w:rsidR="00CF2DF5" w:rsidRPr="00CF2DF5" w:rsidRDefault="00CF2DF5" w:rsidP="00CF2DF5">
      <w:pPr>
        <w:pStyle w:val="NoSpacing"/>
      </w:pPr>
      <w:r w:rsidRPr="00CF2DF5">
        <w:t>Microsoft Excel</w:t>
      </w:r>
    </w:p>
    <w:p w:rsidR="00CF2DF5" w:rsidRPr="00CF2DF5" w:rsidRDefault="00CF2DF5" w:rsidP="00CF2DF5">
      <w:pPr>
        <w:pStyle w:val="NoSpacing"/>
      </w:pPr>
      <w:r w:rsidRPr="00CF2DF5">
        <w:t>Acute Care</w:t>
      </w:r>
    </w:p>
    <w:p w:rsidR="00CF2DF5" w:rsidRPr="00CF2DF5" w:rsidRDefault="00CF2DF5" w:rsidP="00CF2DF5">
      <w:pPr>
        <w:pStyle w:val="NoSpacing"/>
      </w:pPr>
      <w:r w:rsidRPr="00CF2DF5">
        <w:t>Microsoft Office</w:t>
      </w:r>
    </w:p>
    <w:p w:rsidR="00CF2DF5" w:rsidRPr="00CF2DF5" w:rsidRDefault="00CF2DF5" w:rsidP="00CF2DF5">
      <w:pPr>
        <w:pStyle w:val="NoSpacing"/>
      </w:pPr>
      <w:r w:rsidRPr="00CF2DF5">
        <w:t>Customer Service</w:t>
      </w:r>
    </w:p>
    <w:p w:rsidR="00CF2DF5" w:rsidRPr="00CF2DF5" w:rsidRDefault="00CF2DF5" w:rsidP="00CF2DF5">
      <w:pPr>
        <w:pStyle w:val="NoSpacing"/>
      </w:pPr>
      <w:r w:rsidRPr="00CF2DF5">
        <w:t>Research</w:t>
      </w:r>
    </w:p>
    <w:p w:rsidR="00CF2DF5" w:rsidRPr="00CF2DF5" w:rsidRDefault="00CF2DF5" w:rsidP="00CF2DF5">
      <w:pPr>
        <w:pStyle w:val="NoSpacing"/>
      </w:pPr>
      <w:r w:rsidRPr="00CF2DF5">
        <w:t>Patient Education</w:t>
      </w:r>
    </w:p>
    <w:p w:rsidR="00CF2DF5" w:rsidRPr="00CF2DF5" w:rsidRDefault="00CF2DF5" w:rsidP="00CF2DF5">
      <w:pPr>
        <w:pStyle w:val="NoSpacing"/>
      </w:pPr>
      <w:r w:rsidRPr="00CF2DF5">
        <w:t>Group Presentations</w:t>
      </w:r>
    </w:p>
    <w:p w:rsidR="00CF2DF5" w:rsidRPr="00CF2DF5" w:rsidRDefault="00CF2DF5" w:rsidP="00CF2DF5">
      <w:pPr>
        <w:pStyle w:val="NoSpacing"/>
      </w:pPr>
      <w:r w:rsidRPr="00CF2DF5">
        <w:t>Direct Patient Care</w:t>
      </w:r>
    </w:p>
    <w:p w:rsidR="00CF2DF5" w:rsidRPr="00CF2DF5" w:rsidRDefault="00CF2DF5" w:rsidP="00CF2DF5">
      <w:pPr>
        <w:pStyle w:val="NoSpacing"/>
      </w:pPr>
      <w:r w:rsidRPr="00CF2DF5">
        <w:t>NIH stroke scale</w:t>
      </w:r>
    </w:p>
    <w:p w:rsidR="00CF2DF5" w:rsidRPr="00CF2DF5" w:rsidRDefault="00CF2DF5" w:rsidP="00CF2DF5">
      <w:pPr>
        <w:pStyle w:val="NoSpacing"/>
      </w:pPr>
      <w:r w:rsidRPr="00CF2DF5">
        <w:t>Cardiopulmonary Resuscitation (CPR)</w:t>
      </w:r>
    </w:p>
    <w:p w:rsidR="00CF2DF5" w:rsidRPr="00CF2DF5" w:rsidRDefault="00CF2DF5" w:rsidP="00CF2DF5">
      <w:pPr>
        <w:pStyle w:val="NoSpacing"/>
      </w:pPr>
      <w:r w:rsidRPr="00CF2DF5">
        <w:t>Electrocardiography (EKG)</w:t>
      </w:r>
    </w:p>
    <w:p w:rsidR="00CF2DF5" w:rsidRPr="00CF2DF5" w:rsidRDefault="00CF2DF5" w:rsidP="00CF2DF5">
      <w:pPr>
        <w:pStyle w:val="NoSpacing"/>
      </w:pPr>
      <w:r w:rsidRPr="00CF2DF5">
        <w:t>Microsoft Word</w:t>
      </w:r>
    </w:p>
    <w:p w:rsidR="00CF2DF5" w:rsidRPr="00CF2DF5" w:rsidRDefault="00CF2DF5" w:rsidP="00CF2DF5">
      <w:pPr>
        <w:pStyle w:val="NoSpacing"/>
      </w:pPr>
      <w:r w:rsidRPr="00CF2DF5">
        <w:t>Microsoft PowerPoint</w:t>
      </w:r>
    </w:p>
    <w:p w:rsidR="00CF2DF5" w:rsidRPr="00CF2DF5" w:rsidRDefault="00CF2DF5" w:rsidP="00CF2DF5">
      <w:pPr>
        <w:pStyle w:val="NoSpacing"/>
      </w:pPr>
      <w:r w:rsidRPr="00CF2DF5">
        <w:t>Pediatric Advanced Life Support (PALS)</w:t>
      </w:r>
    </w:p>
    <w:p w:rsidR="00CF2DF5" w:rsidRPr="00CF2DF5" w:rsidRDefault="00CF2DF5" w:rsidP="00CF2DF5">
      <w:pPr>
        <w:pStyle w:val="NoSpacing"/>
      </w:pPr>
      <w:r w:rsidRPr="00CF2DF5">
        <w:t>Medical-Surgical</w:t>
      </w:r>
    </w:p>
    <w:p w:rsidR="00CF2DF5" w:rsidRPr="00CF2DF5" w:rsidRDefault="00CF2DF5" w:rsidP="00CF2DF5">
      <w:pPr>
        <w:pStyle w:val="NoSpacing"/>
      </w:pPr>
      <w:r w:rsidRPr="00CF2DF5">
        <w:t xml:space="preserve">Advanced </w:t>
      </w:r>
      <w:r w:rsidRPr="00E3407C">
        <w:rPr>
          <w:highlight w:val="yellow"/>
        </w:rPr>
        <w:t xml:space="preserve">Cardiac </w:t>
      </w:r>
      <w:r w:rsidRPr="00CF2DF5">
        <w:t>Life Support (ACLS)</w:t>
      </w:r>
    </w:p>
    <w:p w:rsidR="00CF2DF5" w:rsidRPr="00CF2DF5" w:rsidRDefault="00CF2DF5" w:rsidP="00CF2DF5">
      <w:pPr>
        <w:pStyle w:val="NoSpacing"/>
      </w:pPr>
      <w:r w:rsidRPr="00CF2DF5">
        <w:t>Patient Advocacy</w:t>
      </w:r>
    </w:p>
    <w:p w:rsidR="00CF2DF5" w:rsidRPr="00CF2DF5" w:rsidRDefault="00CF2DF5" w:rsidP="00CF2DF5">
      <w:pPr>
        <w:pStyle w:val="NoSpacing"/>
      </w:pPr>
      <w:r w:rsidRPr="00CF2DF5">
        <w:t>Therapeutic Communication</w:t>
      </w:r>
    </w:p>
    <w:p w:rsidR="00CF2DF5" w:rsidRPr="00CF2DF5" w:rsidRDefault="00CF2DF5" w:rsidP="00CF2DF5">
      <w:pPr>
        <w:pStyle w:val="NoSpacing"/>
      </w:pPr>
      <w:r w:rsidRPr="00CF2DF5">
        <w:t>Basic Life Support (BLS)</w:t>
      </w:r>
    </w:p>
    <w:p w:rsidR="00CF2DF5" w:rsidRPr="00CF2DF5" w:rsidRDefault="00CF2DF5" w:rsidP="00CF2DF5">
      <w:pPr>
        <w:pStyle w:val="NoSpacing"/>
      </w:pPr>
      <w:r w:rsidRPr="00CF2DF5">
        <w:t>Certifications</w:t>
      </w:r>
    </w:p>
    <w:p w:rsidR="00CF2DF5" w:rsidRPr="00CF2DF5" w:rsidRDefault="00CF2DF5" w:rsidP="00CF2DF5">
      <w:pPr>
        <w:pStyle w:val="NoSpacing"/>
      </w:pPr>
      <w:r w:rsidRPr="00CF2DF5">
        <w:lastRenderedPageBreak/>
        <w:t xml:space="preserve">Advanced </w:t>
      </w:r>
      <w:r w:rsidRPr="00E3407C">
        <w:rPr>
          <w:highlight w:val="yellow"/>
        </w:rPr>
        <w:t xml:space="preserve">Cardiac </w:t>
      </w:r>
      <w:r w:rsidRPr="00CF2DF5">
        <w:t>Life Support (ACLS)</w:t>
      </w:r>
    </w:p>
    <w:p w:rsidR="00CF2DF5" w:rsidRPr="00CF2DF5" w:rsidRDefault="00CF2DF5" w:rsidP="00CF2DF5">
      <w:pPr>
        <w:pStyle w:val="NoSpacing"/>
      </w:pPr>
      <w:r w:rsidRPr="00CF2DF5">
        <w:t>American Heart Association, License</w:t>
      </w:r>
    </w:p>
    <w:p w:rsidR="00CF2DF5" w:rsidRPr="00CF2DF5" w:rsidRDefault="00CF2DF5" w:rsidP="00CF2DF5">
      <w:pPr>
        <w:pStyle w:val="NoSpacing"/>
      </w:pPr>
      <w:r w:rsidRPr="00CF2DF5">
        <w:t>February 2019 – February 2021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Basic Life Support for Healthcare Providers (BLS)</w:t>
      </w:r>
    </w:p>
    <w:p w:rsidR="00CF2DF5" w:rsidRPr="00CF2DF5" w:rsidRDefault="00CF2DF5" w:rsidP="00CF2DF5">
      <w:pPr>
        <w:pStyle w:val="NoSpacing"/>
      </w:pPr>
      <w:r w:rsidRPr="00CF2DF5">
        <w:t>American Heart Association, License</w:t>
      </w:r>
    </w:p>
    <w:p w:rsidR="00CF2DF5" w:rsidRPr="00CF2DF5" w:rsidRDefault="00CF2DF5" w:rsidP="00CF2DF5">
      <w:pPr>
        <w:pStyle w:val="NoSpacing"/>
      </w:pPr>
      <w:r w:rsidRPr="00CF2DF5">
        <w:t>February 2019 – February 2020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Pediatric Advanced Life Support (PALS)</w:t>
      </w:r>
    </w:p>
    <w:p w:rsidR="00CF2DF5" w:rsidRPr="00CF2DF5" w:rsidRDefault="00CF2DF5" w:rsidP="00CF2DF5">
      <w:pPr>
        <w:pStyle w:val="NoSpacing"/>
      </w:pPr>
      <w:r w:rsidRPr="00CF2DF5">
        <w:t>American Heart Association, License</w:t>
      </w:r>
    </w:p>
    <w:p w:rsidR="00CF2DF5" w:rsidRPr="00CF2DF5" w:rsidRDefault="00CF2DF5" w:rsidP="00CF2DF5">
      <w:pPr>
        <w:pStyle w:val="NoSpacing"/>
      </w:pPr>
      <w:r w:rsidRPr="00CF2DF5">
        <w:t>August 2018 – August 2020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Trauma Nurse Core Course</w:t>
      </w:r>
    </w:p>
    <w:p w:rsidR="00CF2DF5" w:rsidRPr="00CF2DF5" w:rsidRDefault="00CF2DF5" w:rsidP="00CF2DF5">
      <w:pPr>
        <w:pStyle w:val="NoSpacing"/>
      </w:pPr>
      <w:r w:rsidRPr="00CF2DF5">
        <w:t>Emergency Nurses Association, License</w:t>
      </w:r>
    </w:p>
    <w:p w:rsidR="00CF2DF5" w:rsidRPr="00CF2DF5" w:rsidRDefault="00CF2DF5" w:rsidP="00CF2DF5">
      <w:pPr>
        <w:pStyle w:val="NoSpacing"/>
      </w:pPr>
      <w:r w:rsidRPr="00CF2DF5">
        <w:t>October 2019 – October 2023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Incident Command System</w:t>
      </w:r>
    </w:p>
    <w:p w:rsidR="00CF2DF5" w:rsidRPr="00CF2DF5" w:rsidRDefault="00CF2DF5" w:rsidP="00CF2DF5">
      <w:pPr>
        <w:pStyle w:val="NoSpacing"/>
      </w:pPr>
      <w:r w:rsidRPr="00CF2DF5">
        <w:t>FEMA, License</w:t>
      </w:r>
    </w:p>
    <w:p w:rsidR="00CF2DF5" w:rsidRPr="00CF2DF5" w:rsidRDefault="00CF2DF5" w:rsidP="00CF2DF5">
      <w:pPr>
        <w:pStyle w:val="NoSpacing"/>
      </w:pPr>
      <w:r w:rsidRPr="00CF2DF5">
        <w:t>October 2019 – October 2020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Honors &amp; Awards</w:t>
      </w:r>
    </w:p>
    <w:p w:rsidR="00CF2DF5" w:rsidRPr="00CF2DF5" w:rsidRDefault="00CF2DF5" w:rsidP="00CF2DF5">
      <w:pPr>
        <w:pStyle w:val="NoSpacing"/>
      </w:pPr>
      <w:r w:rsidRPr="00CF2DF5">
        <w:t>Phi Theta Kappa</w:t>
      </w:r>
    </w:p>
    <w:p w:rsidR="00CF2DF5" w:rsidRPr="00CF2DF5" w:rsidRDefault="00CF2DF5" w:rsidP="00CF2DF5">
      <w:pPr>
        <w:pStyle w:val="NoSpacing"/>
      </w:pPr>
      <w:r w:rsidRPr="00CF2DF5">
        <w:t>Alpha Gamma Alpha Chapter Member</w:t>
      </w:r>
    </w:p>
    <w:p w:rsidR="00CF2DF5" w:rsidRPr="00CF2DF5" w:rsidRDefault="00CF2DF5" w:rsidP="00CF2DF5">
      <w:pPr>
        <w:pStyle w:val="NoSpacing"/>
      </w:pPr>
      <w:r w:rsidRPr="00CF2DF5">
        <w:t>January 2016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Honors Society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 xml:space="preserve">Summa </w:t>
      </w:r>
      <w:proofErr w:type="gramStart"/>
      <w:r w:rsidRPr="00CF2DF5">
        <w:t>Cum</w:t>
      </w:r>
      <w:proofErr w:type="gramEnd"/>
      <w:r w:rsidRPr="00CF2DF5">
        <w:t xml:space="preserve"> Laude Honors</w:t>
      </w:r>
    </w:p>
    <w:p w:rsidR="00CF2DF5" w:rsidRPr="00CF2DF5" w:rsidRDefault="00CF2DF5" w:rsidP="00CF2DF5">
      <w:pPr>
        <w:pStyle w:val="NoSpacing"/>
      </w:pPr>
      <w:r w:rsidRPr="00CF2DF5">
        <w:t>May 2015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 xml:space="preserve">CNA </w:t>
      </w:r>
      <w:proofErr w:type="spellStart"/>
      <w:r w:rsidRPr="00CF2DF5">
        <w:t>Cerificate</w:t>
      </w:r>
      <w:proofErr w:type="spellEnd"/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Volunteer Experience &amp; Causes</w:t>
      </w:r>
    </w:p>
    <w:p w:rsidR="00CF2DF5" w:rsidRPr="00CF2DF5" w:rsidRDefault="00CF2DF5" w:rsidP="00CF2DF5">
      <w:pPr>
        <w:pStyle w:val="NoSpacing"/>
      </w:pPr>
      <w:r w:rsidRPr="00CF2DF5">
        <w:t>Registered Nurse</w:t>
      </w:r>
    </w:p>
    <w:p w:rsidR="00CF2DF5" w:rsidRPr="00CF2DF5" w:rsidRDefault="00CF2DF5" w:rsidP="00CF2DF5">
      <w:pPr>
        <w:pStyle w:val="NoSpacing"/>
      </w:pPr>
      <w:r w:rsidRPr="00CF2DF5">
        <w:t>Mission Ridge Ski Resort</w:t>
      </w:r>
    </w:p>
    <w:p w:rsidR="00CF2DF5" w:rsidRPr="00CF2DF5" w:rsidRDefault="00CF2DF5" w:rsidP="00CF2DF5">
      <w:pPr>
        <w:pStyle w:val="NoSpacing"/>
      </w:pPr>
      <w:r w:rsidRPr="00CF2DF5">
        <w:t>October 2019 – October 2019Health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Ski Patrol RN- Outdoor Emergency Care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BESIDE Program Peer Support Volunteer</w:t>
      </w:r>
    </w:p>
    <w:p w:rsidR="00CF2DF5" w:rsidRPr="00CF2DF5" w:rsidRDefault="00CF2DF5" w:rsidP="00CF2DF5">
      <w:pPr>
        <w:pStyle w:val="NoSpacing"/>
      </w:pPr>
      <w:r w:rsidRPr="00CF2DF5">
        <w:t>Confluence Health</w:t>
      </w:r>
    </w:p>
    <w:p w:rsidR="00CF2DF5" w:rsidRPr="00CF2DF5" w:rsidRDefault="00CF2DF5" w:rsidP="00CF2DF5">
      <w:pPr>
        <w:pStyle w:val="NoSpacing"/>
      </w:pPr>
      <w:r w:rsidRPr="00CF2DF5">
        <w:t>October 2019 – October 2019Health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“The BESIDE Program is Care for the Colleague. We provide support to employees and providers who can feel traumatized after experiencing diff</w:t>
      </w:r>
      <w:r w:rsidRPr="00E3407C">
        <w:rPr>
          <w:highlight w:val="yellow"/>
        </w:rPr>
        <w:t>icu</w:t>
      </w:r>
      <w:r w:rsidRPr="00CF2DF5">
        <w:t>lt, adverse, or unanticipated patient event”.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Registered Nurse</w:t>
      </w:r>
    </w:p>
    <w:p w:rsidR="00CF2DF5" w:rsidRPr="00CF2DF5" w:rsidRDefault="00CF2DF5" w:rsidP="00CF2DF5">
      <w:pPr>
        <w:pStyle w:val="NoSpacing"/>
      </w:pPr>
      <w:r w:rsidRPr="00CF2DF5">
        <w:t>Confluence Health</w:t>
      </w:r>
    </w:p>
    <w:p w:rsidR="00CF2DF5" w:rsidRPr="00CF2DF5" w:rsidRDefault="00CF2DF5" w:rsidP="00CF2DF5">
      <w:pPr>
        <w:pStyle w:val="NoSpacing"/>
      </w:pPr>
      <w:r w:rsidRPr="00CF2DF5">
        <w:lastRenderedPageBreak/>
        <w:t>August 2019 – August 2019Health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E3407C">
        <w:rPr>
          <w:highlight w:val="yellow"/>
        </w:rPr>
        <w:t xml:space="preserve">Intensive Care </w:t>
      </w:r>
      <w:r w:rsidRPr="00CF2DF5">
        <w:t>Unit Quality Lead Team</w:t>
      </w:r>
    </w:p>
    <w:p w:rsidR="00CF2DF5" w:rsidRPr="00CF2DF5" w:rsidRDefault="00CF2DF5" w:rsidP="00CF2DF5">
      <w:pPr>
        <w:pStyle w:val="NoSpacing"/>
      </w:pPr>
    </w:p>
    <w:p w:rsidR="00CF2DF5" w:rsidRPr="00CF2DF5" w:rsidRDefault="00CF2DF5" w:rsidP="00CF2DF5">
      <w:pPr>
        <w:pStyle w:val="NoSpacing"/>
      </w:pPr>
      <w:r w:rsidRPr="00CF2DF5">
        <w:t>Hospice Volunteer</w:t>
      </w:r>
    </w:p>
    <w:p w:rsidR="00CF2DF5" w:rsidRPr="00CF2DF5" w:rsidRDefault="00CF2DF5" w:rsidP="00CF2DF5">
      <w:pPr>
        <w:pStyle w:val="NoSpacing"/>
      </w:pPr>
      <w:r w:rsidRPr="00CF2DF5">
        <w:t>Kaiser Permanente</w:t>
      </w:r>
    </w:p>
    <w:p w:rsidR="00645D80" w:rsidRPr="00CF2DF5" w:rsidRDefault="00CF2DF5" w:rsidP="00CF2DF5">
      <w:pPr>
        <w:pStyle w:val="NoSpacing"/>
      </w:pPr>
      <w:r w:rsidRPr="00CF2DF5">
        <w:t>January 2013 – July 2013(6 months</w:t>
      </w:r>
      <w:proofErr w:type="gramStart"/>
      <w:r w:rsidRPr="00CF2DF5">
        <w:t>)Health</w:t>
      </w:r>
      <w:proofErr w:type="gramEnd"/>
    </w:p>
    <w:sectPr w:rsidR="00645D80" w:rsidRPr="00CF2DF5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DF5"/>
    <w:rsid w:val="009E03DC"/>
    <w:rsid w:val="00AD0517"/>
    <w:rsid w:val="00C26FE6"/>
    <w:rsid w:val="00CF2DF5"/>
    <w:rsid w:val="00E3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D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2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8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137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4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76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281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1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18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4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8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76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2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690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linkinsop@gmail.com" TargetMode="External"/><Relationship Id="rId4" Type="http://schemas.openxmlformats.org/officeDocument/2006/relationships/hyperlink" Target="https://www.linkedin.com/in/brittney-blinkinsop-6338b1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2</cp:revision>
  <dcterms:created xsi:type="dcterms:W3CDTF">2019-11-19T08:41:00Z</dcterms:created>
  <dcterms:modified xsi:type="dcterms:W3CDTF">2019-11-19T08:44:00Z</dcterms:modified>
</cp:coreProperties>
</file>