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Ava Leveque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794D">
          <w:rPr>
            <w:rStyle w:val="Hyperlink"/>
            <w:rFonts w:ascii="Times New Roman" w:hAnsi="Times New Roman" w:cs="Times New Roman"/>
            <w:sz w:val="24"/>
            <w:szCs w:val="24"/>
          </w:rPr>
          <w:t>avashears@gmail.com</w:t>
        </w:r>
      </w:hyperlink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C794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https://www.linkedin.com/in/ava-leveque-06526915a/</w:t>
        </w:r>
      </w:hyperlink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RN, BSN at OU Medicine, Inc.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4C794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794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C794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C794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Previous positions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Server at Tea Cafe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Education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University of Oklahoma, Bachelor of Science - BS, Registered Nursing/Registered Nurse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Background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Summary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 xml:space="preserve">I am an experienced Registered Nurse with a demonstrated history of working in the hospital &amp; health care industry. </w:t>
      </w:r>
      <w:proofErr w:type="gramStart"/>
      <w:r w:rsidRPr="004C794D">
        <w:rPr>
          <w:rFonts w:ascii="Times New Roman" w:hAnsi="Times New Roman" w:cs="Times New Roman"/>
          <w:sz w:val="24"/>
          <w:szCs w:val="24"/>
        </w:rPr>
        <w:t xml:space="preserve">Skilled in Labor and Delivery Nursing, Postpartum Nursing, </w:t>
      </w:r>
      <w:proofErr w:type="spellStart"/>
      <w:r w:rsidRPr="004C794D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4C794D">
        <w:rPr>
          <w:rFonts w:ascii="Times New Roman" w:hAnsi="Times New Roman" w:cs="Times New Roman"/>
          <w:sz w:val="24"/>
          <w:szCs w:val="24"/>
        </w:rPr>
        <w:t xml:space="preserve"> Nursing, Customer Service, Advanced Cardiac Life Support (ACLS), NRP, and Patient Safety.</w:t>
      </w:r>
      <w:proofErr w:type="gramEnd"/>
      <w:r w:rsidRPr="004C794D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- BS focused in Registered Nursing/Registered Nurse from the University of Oklahoma.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Experience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RN, BSN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OU Medicine, Inc.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 xml:space="preserve">July 2016 – </w:t>
      </w:r>
      <w:proofErr w:type="gramStart"/>
      <w:r w:rsidRPr="004C79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794D">
        <w:rPr>
          <w:rFonts w:ascii="Times New Roman" w:hAnsi="Times New Roman" w:cs="Times New Roman"/>
          <w:sz w:val="24"/>
          <w:szCs w:val="24"/>
        </w:rPr>
        <w:t>3 years 4 months)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Calligrapher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Three Letters Calligraphy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4C79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794D">
        <w:rPr>
          <w:rFonts w:ascii="Times New Roman" w:hAnsi="Times New Roman" w:cs="Times New Roman"/>
          <w:sz w:val="24"/>
          <w:szCs w:val="24"/>
        </w:rPr>
        <w:t>4 years 10 months)Oklahoma City, Oklahoma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Server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lastRenderedPageBreak/>
        <w:t>Tea Cafe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2012 – May 2016Norman, OK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Education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University of Oklahoma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2011 – 2016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University of Oklahoma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NRP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Patient Safety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Hospitals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Postpartum Nursing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794D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4C794D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Customer Service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Surgical RN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Healthcare</w:t>
      </w:r>
    </w:p>
    <w:p w:rsidR="004C794D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B7E52" w:rsidRPr="004C794D" w:rsidRDefault="004C794D" w:rsidP="004C794D">
      <w:pPr>
        <w:rPr>
          <w:rFonts w:ascii="Times New Roman" w:hAnsi="Times New Roman" w:cs="Times New Roman"/>
          <w:sz w:val="24"/>
          <w:szCs w:val="24"/>
        </w:rPr>
      </w:pPr>
      <w:r w:rsidRPr="004C794D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FB7E52" w:rsidRPr="004C794D" w:rsidSect="00FB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794D"/>
    <w:rsid w:val="004C794D"/>
    <w:rsid w:val="00FB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va-leveque-06526915a/" TargetMode="External"/><Relationship Id="rId4" Type="http://schemas.openxmlformats.org/officeDocument/2006/relationships/hyperlink" Target="mailto:avashea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2019-11-20T07:16:00Z</dcterms:created>
  <dcterms:modified xsi:type="dcterms:W3CDTF">2019-11-20T07:17:00Z</dcterms:modified>
</cp:coreProperties>
</file>