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4D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6108"/>
      </w:tblGrid>
      <w:tr w:rsidR="00351F4D" w:rsidRPr="00351F4D" w:rsidTr="00351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Grace Knight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grace.renee87@gmail.com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US-WA-Seatac-98188 ()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10/17/2019 10:12:51 PM</w:t>
            </w:r>
          </w:p>
        </w:tc>
      </w:tr>
    </w:tbl>
    <w:p w:rsidR="00351F4D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1F4D" w:rsidRPr="00351F4D" w:rsidRDefault="00351F4D" w:rsidP="00351F4D">
      <w:pPr>
        <w:pStyle w:val="NoSpacing"/>
        <w:rPr>
          <w:rFonts w:ascii="Times New Roman" w:hAnsi="Times New Roman" w:cs="Times New Roman"/>
          <w:b/>
          <w:bCs/>
          <w:color w:val="232360"/>
          <w:sz w:val="24"/>
          <w:szCs w:val="24"/>
        </w:rPr>
      </w:pPr>
      <w:r w:rsidRPr="00351F4D">
        <w:rPr>
          <w:rFonts w:ascii="Times New Roman" w:hAnsi="Times New Roman" w:cs="Times New Roman"/>
          <w:b/>
          <w:bCs/>
          <w:color w:val="232360"/>
          <w:sz w:val="24"/>
          <w:szCs w:val="24"/>
        </w:rPr>
        <w:t> Work History</w:t>
      </w:r>
    </w:p>
    <w:p w:rsidR="00351F4D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4463"/>
        <w:gridCol w:w="2497"/>
      </w:tblGrid>
      <w:tr w:rsidR="00351F4D" w:rsidRPr="00351F4D" w:rsidTr="00351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SCI Innovative Therapeutics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Staff ITU </w:t>
            </w:r>
            <w:r w:rsidRPr="0035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351F4D" w:rsidRPr="00351F4D" w:rsidTr="00351F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51F4D" w:rsidRPr="00351F4D" w:rsidTr="00351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SCI Innovative Therapeutics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01/01/2016 - 01/01/2017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351F4D" w:rsidRPr="00351F4D" w:rsidTr="00351F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51F4D" w:rsidRPr="00351F4D" w:rsidTr="00351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Swedish Cancer Institute Treatment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01/01/2013 - 01/01/2016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351F4D" w:rsidRPr="00351F4D" w:rsidTr="00351F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51F4D" w:rsidRPr="00351F4D" w:rsidTr="00351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Swedish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01/01/2011 - 01/01/2013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5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351F4D" w:rsidRPr="00351F4D" w:rsidTr="00351F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51F4D" w:rsidRPr="00351F4D" w:rsidTr="00351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Miller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01/01/2008 - 01/01/2011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5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351F4D" w:rsidRPr="00351F4D" w:rsidTr="00351F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51F4D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1F4D" w:rsidRPr="00351F4D" w:rsidRDefault="00351F4D" w:rsidP="00351F4D">
      <w:pPr>
        <w:pStyle w:val="NoSpacing"/>
        <w:rPr>
          <w:rFonts w:ascii="Times New Roman" w:hAnsi="Times New Roman" w:cs="Times New Roman"/>
          <w:b/>
          <w:bCs/>
          <w:color w:val="232360"/>
          <w:sz w:val="24"/>
          <w:szCs w:val="24"/>
        </w:rPr>
      </w:pPr>
      <w:r w:rsidRPr="00351F4D">
        <w:rPr>
          <w:rFonts w:ascii="Times New Roman" w:hAnsi="Times New Roman" w:cs="Times New Roman"/>
          <w:b/>
          <w:bCs/>
          <w:color w:val="232360"/>
          <w:sz w:val="24"/>
          <w:szCs w:val="24"/>
        </w:rPr>
        <w:t> Education</w:t>
      </w:r>
    </w:p>
    <w:p w:rsidR="00351F4D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5"/>
        <w:gridCol w:w="2849"/>
        <w:gridCol w:w="3157"/>
        <w:gridCol w:w="13"/>
      </w:tblGrid>
      <w:tr w:rsidR="00351F4D" w:rsidRPr="00351F4D" w:rsidTr="00351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Olympic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Associate Degree of Nursing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51F4D" w:rsidRPr="00351F4D" w:rsidTr="00351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UW Wound Management </w:t>
            </w:r>
            <w:r w:rsidRPr="0035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Certification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Preparation Program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51F4D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1F4D" w:rsidRPr="00351F4D" w:rsidRDefault="00351F4D" w:rsidP="00351F4D">
      <w:pPr>
        <w:pStyle w:val="NoSpacing"/>
        <w:rPr>
          <w:rFonts w:ascii="Times New Roman" w:hAnsi="Times New Roman" w:cs="Times New Roman"/>
          <w:b/>
          <w:bCs/>
          <w:color w:val="232360"/>
          <w:sz w:val="24"/>
          <w:szCs w:val="24"/>
        </w:rPr>
      </w:pPr>
      <w:r w:rsidRPr="00351F4D">
        <w:rPr>
          <w:rFonts w:ascii="Times New Roman" w:hAnsi="Times New Roman" w:cs="Times New Roman"/>
          <w:b/>
          <w:bCs/>
          <w:color w:val="232360"/>
          <w:sz w:val="24"/>
          <w:szCs w:val="24"/>
        </w:rPr>
        <w:t xml:space="preserve"> Additional Skills </w:t>
      </w:r>
      <w:proofErr w:type="gramStart"/>
      <w:r w:rsidRPr="00351F4D">
        <w:rPr>
          <w:rFonts w:ascii="Times New Roman" w:hAnsi="Times New Roman" w:cs="Times New Roman"/>
          <w:b/>
          <w:bCs/>
          <w:color w:val="232360"/>
          <w:sz w:val="24"/>
          <w:szCs w:val="24"/>
        </w:rPr>
        <w:t>And</w:t>
      </w:r>
      <w:proofErr w:type="gramEnd"/>
      <w:r w:rsidRPr="00351F4D">
        <w:rPr>
          <w:rFonts w:ascii="Times New Roman" w:hAnsi="Times New Roman" w:cs="Times New Roman"/>
          <w:b/>
          <w:bCs/>
          <w:color w:val="232360"/>
          <w:sz w:val="24"/>
          <w:szCs w:val="24"/>
        </w:rPr>
        <w:t xml:space="preserve"> Qualifications</w:t>
      </w:r>
    </w:p>
    <w:p w:rsidR="00351F4D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637"/>
        <w:gridCol w:w="4235"/>
        <w:gridCol w:w="1616"/>
      </w:tblGrid>
      <w:tr w:rsidR="00351F4D" w:rsidRPr="00351F4D" w:rsidTr="00351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F4D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1F4D" w:rsidRPr="00351F4D" w:rsidRDefault="00351F4D" w:rsidP="00351F4D">
      <w:pPr>
        <w:pStyle w:val="NoSpacing"/>
        <w:rPr>
          <w:rFonts w:ascii="Times New Roman" w:hAnsi="Times New Roman" w:cs="Times New Roman"/>
          <w:b/>
          <w:bCs/>
          <w:color w:val="232360"/>
          <w:sz w:val="24"/>
          <w:szCs w:val="24"/>
        </w:rPr>
      </w:pPr>
      <w:r w:rsidRPr="00351F4D">
        <w:rPr>
          <w:rFonts w:ascii="Times New Roman" w:hAnsi="Times New Roman" w:cs="Times New Roman"/>
          <w:b/>
          <w:bCs/>
          <w:color w:val="232360"/>
          <w:sz w:val="24"/>
          <w:szCs w:val="24"/>
        </w:rPr>
        <w:t> Desired Position</w:t>
      </w:r>
    </w:p>
    <w:p w:rsidR="00351F4D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01"/>
        <w:gridCol w:w="6208"/>
        <w:gridCol w:w="79"/>
      </w:tblGrid>
      <w:tr w:rsidR="00351F4D" w:rsidRPr="00351F4D" w:rsidTr="00351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4D" w:rsidRPr="00351F4D" w:rsidTr="00351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F4D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1F4D" w:rsidRPr="00351F4D" w:rsidRDefault="00351F4D" w:rsidP="00351F4D">
      <w:pPr>
        <w:pStyle w:val="NoSpacing"/>
        <w:rPr>
          <w:rFonts w:ascii="Times New Roman" w:hAnsi="Times New Roman" w:cs="Times New Roman"/>
          <w:b/>
          <w:bCs/>
          <w:color w:val="232360"/>
          <w:sz w:val="24"/>
          <w:szCs w:val="24"/>
        </w:rPr>
      </w:pPr>
      <w:r w:rsidRPr="00351F4D">
        <w:rPr>
          <w:rFonts w:ascii="Times New Roman" w:hAnsi="Times New Roman" w:cs="Times New Roman"/>
          <w:b/>
          <w:bCs/>
          <w:color w:val="232360"/>
          <w:sz w:val="24"/>
          <w:szCs w:val="24"/>
        </w:rPr>
        <w:t> Resume</w:t>
      </w:r>
    </w:p>
    <w:p w:rsidR="00351F4D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92"/>
      </w:tblGrid>
      <w:tr w:rsidR="00351F4D" w:rsidRPr="00351F4D" w:rsidTr="00351F4D">
        <w:tc>
          <w:tcPr>
            <w:tcW w:w="0" w:type="auto"/>
            <w:shd w:val="clear" w:color="auto" w:fill="FFFFFF"/>
            <w:vAlign w:val="center"/>
            <w:hideMark/>
          </w:tcPr>
          <w:p w:rsidR="00351F4D" w:rsidRPr="00351F4D" w:rsidRDefault="00351F4D" w:rsidP="00351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1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Grace Knight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1210 15th Ave E Apt 114 Seattle WA 98112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360-860-0805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grace.renee87@gmail.com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Olympic College: Associate Degree of Nursing: graduated 2008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WGU: BSN January 2018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UW Wound Management </w:t>
            </w:r>
            <w:r w:rsidRPr="0035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Certification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Preparation Program: Graduated with full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credit - July 22 - September 26 2019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Online and onsite lecture and clinical time with comprehensive exams. Developed and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utilized practical and assessment skills in clinical and classroom setting. Wound Care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certification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 exam scheduled.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Staff ITU </w:t>
            </w:r>
            <w:r w:rsidRPr="0035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, SCI Innovative Therapeutics Unit; Seattle WA - 2017 - Present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Plan and provide comprehensive care to oncology patients on research studies.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Interpret and implement research protocols. Collaborate with Clinical Trials Nurses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and Research Coordinators to provide excellent patient care. Administer novel drugs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and monitor patients for safety. Perform time specific activities for data collection as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dictated by the protocol.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Charge Nurse, SCI Innovative Therapeutics Unit; Seattle WA - 2016-2017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SCI managers and directors to initiate new research infusion unit at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Swedish Cancer Institute. Coordinated and ordered equipment and supplies for the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new space as well as participated in interviews and constructed a staffing plan. Created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t xml:space="preserve"> training plan for on-boarding nurses to unit. Managed scheduling for research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patients and adjusted staffing based on needs.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Charge Nurse, Swedish Cancer Institute Treatment Center; Seattle, WA - 2013-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Manage daily operations in the Treatment Center - creating appropriate assignments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for 25 nurses to manage 80-100 patient appointments per day. Triaged and prioritized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day-to-day needs and changes and assessed the </w:t>
            </w:r>
            <w:proofErr w:type="gramStart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gramEnd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t xml:space="preserve"> ability to take add-ons from SCI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clinics and outside facilities.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, Swedish Medical Center; Seattle, WA - 2011-2013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Provided comprehensive outpatient care to patients and families with cancer and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blood disorders, teach, council, advocate, and assist the patient and family cope and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adjust to their treatment and diagnosis. Provide nursing care adapted to each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individual patients needs based on nursing process which includes assessment</w:t>
            </w:r>
            <w:proofErr w:type="gramStart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planning, implementation and evaluation. Utilized as relief charge nurse and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collaborated with providers and their clinic staff about </w:t>
            </w:r>
            <w:proofErr w:type="gramStart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t xml:space="preserve"> orders. Assess and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report lab values and subjective and objective findings to </w:t>
            </w:r>
            <w:proofErr w:type="gramStart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providers,</w:t>
            </w:r>
            <w:proofErr w:type="gramEnd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collaboratively with coworkers and assist coworkers as needed.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, Miller Children's Hospital; Long Beach, CA - 2008-2011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Planned and implemented comprehensive care to the hematology/oncology pediatric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population. Participated in daily rounds discussing the treatment plan with the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providers, </w:t>
            </w:r>
            <w:proofErr w:type="spellStart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nutritionalist</w:t>
            </w:r>
            <w:proofErr w:type="spellEnd"/>
            <w:r w:rsidRPr="00351F4D">
              <w:rPr>
                <w:rFonts w:ascii="Times New Roman" w:hAnsi="Times New Roman" w:cs="Times New Roman"/>
                <w:sz w:val="24"/>
                <w:szCs w:val="24"/>
              </w:rPr>
              <w:t>, physical therapist, social worker, and charge nurse. Evaluated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care and patient progress and reported changes to the providers, making changes to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care as needed. Occasionally worked in PICU, NICU, general medical floors as needed</w:t>
            </w:r>
            <w:r w:rsidRPr="00351F4D">
              <w:rPr>
                <w:rFonts w:ascii="Times New Roman" w:hAnsi="Times New Roman" w:cs="Times New Roman"/>
                <w:sz w:val="24"/>
                <w:szCs w:val="24"/>
              </w:rPr>
              <w:br/>
              <w:t>by the hospital working with a wide variety of pediatric patients.</w:t>
            </w:r>
          </w:p>
        </w:tc>
      </w:tr>
    </w:tbl>
    <w:p w:rsidR="00645D80" w:rsidRPr="00351F4D" w:rsidRDefault="00351F4D" w:rsidP="00351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351F4D" w:rsidSect="004B7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F4D"/>
    <w:rsid w:val="00351F4D"/>
    <w:rsid w:val="004B7FC0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F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6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49113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84334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74065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70266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2019-11-20T06:53:00Z</dcterms:created>
  <dcterms:modified xsi:type="dcterms:W3CDTF">2019-11-20T06:54:00Z</dcterms:modified>
</cp:coreProperties>
</file>