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819" w:rsidRDefault="00E91819" w:rsidP="00E91819">
      <w:pPr>
        <w:rPr>
          <w:rFonts w:ascii="Times New Roman" w:hAnsi="Times New Roman" w:cs="Times New Roman"/>
          <w:sz w:val="24"/>
          <w:szCs w:val="24"/>
        </w:rPr>
      </w:pPr>
      <w:r>
        <w:rPr>
          <w:rFonts w:ascii="Times New Roman" w:hAnsi="Times New Roman" w:cs="Times New Roman"/>
          <w:sz w:val="24"/>
          <w:szCs w:val="24"/>
        </w:rPr>
        <w:t xml:space="preserve">Lori </w:t>
      </w:r>
      <w:proofErr w:type="spellStart"/>
      <w:r>
        <w:rPr>
          <w:rFonts w:ascii="Times New Roman" w:hAnsi="Times New Roman" w:cs="Times New Roman"/>
          <w:sz w:val="24"/>
          <w:szCs w:val="24"/>
        </w:rPr>
        <w:t>Eidsmoe</w:t>
      </w:r>
      <w:proofErr w:type="spellEnd"/>
      <w:r>
        <w:rPr>
          <w:rFonts w:ascii="Times New Roman" w:hAnsi="Times New Roman" w:cs="Times New Roman"/>
          <w:sz w:val="24"/>
          <w:szCs w:val="24"/>
        </w:rPr>
        <w:t xml:space="preserve"> BSN RN CCRN CCA</w:t>
      </w:r>
    </w:p>
    <w:p w:rsidR="00E91819" w:rsidRDefault="00E91819" w:rsidP="00E91819">
      <w:pPr>
        <w:rPr>
          <w:rFonts w:ascii="Times New Roman" w:hAnsi="Times New Roman" w:cs="Times New Roman"/>
          <w:sz w:val="24"/>
          <w:szCs w:val="24"/>
        </w:rPr>
      </w:pPr>
      <w:hyperlink r:id="rId4" w:history="1">
        <w:r w:rsidRPr="003B257E">
          <w:rPr>
            <w:rStyle w:val="Hyperlink"/>
            <w:rFonts w:ascii="Times New Roman" w:hAnsi="Times New Roman" w:cs="Times New Roman"/>
            <w:sz w:val="24"/>
            <w:szCs w:val="24"/>
          </w:rPr>
          <w:t>leidsmoe@gmail.com</w:t>
        </w:r>
      </w:hyperlink>
    </w:p>
    <w:p w:rsidR="00E91819" w:rsidRDefault="00E91819" w:rsidP="00E91819">
      <w:pPr>
        <w:rPr>
          <w:rFonts w:ascii="Times New Roman" w:hAnsi="Times New Roman" w:cs="Times New Roman"/>
          <w:sz w:val="24"/>
          <w:szCs w:val="24"/>
        </w:rPr>
      </w:pPr>
      <w:hyperlink r:id="rId5" w:history="1">
        <w:r w:rsidRPr="003B257E">
          <w:rPr>
            <w:rStyle w:val="Hyperlink"/>
            <w:rFonts w:ascii="Times New Roman" w:hAnsi="Times New Roman" w:cs="Times New Roman"/>
            <w:sz w:val="24"/>
            <w:szCs w:val="24"/>
          </w:rPr>
          <w:t>https://www.linkedin.com/in/lorieidsmoe</w:t>
        </w:r>
      </w:hyperlink>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Clinical Documentation Integrity (CDI) RN Specialist</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 xml:space="preserve">Chehalis, Washington, United </w:t>
      </w:r>
      <w:r w:rsidRPr="00E91819">
        <w:rPr>
          <w:rFonts w:ascii="Times New Roman" w:hAnsi="Times New Roman" w:cs="Times New Roman"/>
          <w:sz w:val="24"/>
          <w:szCs w:val="24"/>
        </w:rPr>
        <w:t>States Hospital</w:t>
      </w:r>
      <w:r w:rsidRPr="00E91819">
        <w:rPr>
          <w:rFonts w:ascii="Times New Roman" w:hAnsi="Times New Roman" w:cs="Times New Roman"/>
          <w:sz w:val="24"/>
          <w:szCs w:val="24"/>
        </w:rPr>
        <w:t xml:space="preserve"> &amp; Health Care</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Previous positions</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Registered Nurse - CC Float at Salem Hospital</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Registered Nurse at Valley View Health Center</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Education</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University of Northern Colorado, Bachelor of Science, Nursing</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Open to New Opportunities</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Introduction:</w:t>
      </w:r>
    </w:p>
    <w:p w:rsidR="00E91819" w:rsidRPr="00E91819" w:rsidRDefault="00E91819" w:rsidP="00E91819">
      <w:pPr>
        <w:rPr>
          <w:rFonts w:ascii="Times New Roman" w:hAnsi="Times New Roman" w:cs="Times New Roman"/>
          <w:sz w:val="24"/>
          <w:szCs w:val="24"/>
        </w:rPr>
      </w:pPr>
      <w:proofErr w:type="gramStart"/>
      <w:r w:rsidRPr="00E91819">
        <w:rPr>
          <w:rFonts w:ascii="Times New Roman" w:hAnsi="Times New Roman" w:cs="Times New Roman"/>
          <w:sz w:val="24"/>
          <w:szCs w:val="24"/>
        </w:rPr>
        <w:t>Looking for a remote CDI RN position only, willing to get new state license if required.</w:t>
      </w:r>
      <w:proofErr w:type="gramEnd"/>
      <w:r w:rsidRPr="00E91819">
        <w:rPr>
          <w:rFonts w:ascii="Times New Roman" w:hAnsi="Times New Roman" w:cs="Times New Roman"/>
          <w:sz w:val="24"/>
          <w:szCs w:val="24"/>
        </w:rPr>
        <w:t xml:space="preserve"> Not interested in </w:t>
      </w:r>
      <w:r w:rsidR="00350797">
        <w:rPr>
          <w:rFonts w:ascii="Times New Roman" w:hAnsi="Times New Roman" w:cs="Times New Roman"/>
          <w:sz w:val="24"/>
          <w:szCs w:val="24"/>
        </w:rPr>
        <w:t>ICU or critical care positions.</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Roles:</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Documentation Specialist, Registered Nurse</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Locations:</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 xml:space="preserve">Chehalis, </w:t>
      </w:r>
      <w:r w:rsidR="00350797">
        <w:rPr>
          <w:rFonts w:ascii="Times New Roman" w:hAnsi="Times New Roman" w:cs="Times New Roman"/>
          <w:sz w:val="24"/>
          <w:szCs w:val="24"/>
        </w:rPr>
        <w:t>Washington, Olympia, Washington</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Job types:</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Full-time, Remote</w:t>
      </w:r>
    </w:p>
    <w:p w:rsidR="00E91819" w:rsidRPr="00E91819" w:rsidRDefault="00E91819" w:rsidP="00E91819">
      <w:pPr>
        <w:rPr>
          <w:rFonts w:ascii="Times New Roman" w:hAnsi="Times New Roman" w:cs="Times New Roman"/>
          <w:sz w:val="24"/>
          <w:szCs w:val="24"/>
        </w:rPr>
      </w:pP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Background</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Summary</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 xml:space="preserve">Amiable registered nurse with excellent critical thinking, organization and problem solving skills. </w:t>
      </w:r>
      <w:proofErr w:type="gramStart"/>
      <w:r w:rsidRPr="00E91819">
        <w:rPr>
          <w:rFonts w:ascii="Times New Roman" w:hAnsi="Times New Roman" w:cs="Times New Roman"/>
          <w:sz w:val="24"/>
          <w:szCs w:val="24"/>
        </w:rPr>
        <w:t>Highly adaptable with excellent communication skills, both written and verbal, who gets along exceedingly well with coworkers.</w:t>
      </w:r>
      <w:proofErr w:type="gramEnd"/>
      <w:r w:rsidRPr="00E91819">
        <w:rPr>
          <w:rFonts w:ascii="Times New Roman" w:hAnsi="Times New Roman" w:cs="Times New Roman"/>
          <w:sz w:val="24"/>
          <w:szCs w:val="24"/>
        </w:rPr>
        <w:t xml:space="preserve"> </w:t>
      </w:r>
      <w:proofErr w:type="gramStart"/>
      <w:r w:rsidRPr="00E91819">
        <w:rPr>
          <w:rFonts w:ascii="Times New Roman" w:hAnsi="Times New Roman" w:cs="Times New Roman"/>
          <w:sz w:val="24"/>
          <w:szCs w:val="24"/>
        </w:rPr>
        <w:t>Able to function independently with strong time management skills and initiative.</w:t>
      </w:r>
      <w:proofErr w:type="gramEnd"/>
      <w:r w:rsidRPr="00E91819">
        <w:rPr>
          <w:rFonts w:ascii="Times New Roman" w:hAnsi="Times New Roman" w:cs="Times New Roman"/>
          <w:sz w:val="24"/>
          <w:szCs w:val="24"/>
        </w:rPr>
        <w:t xml:space="preserve"> </w:t>
      </w:r>
      <w:proofErr w:type="gramStart"/>
      <w:r w:rsidRPr="00E91819">
        <w:rPr>
          <w:rFonts w:ascii="Times New Roman" w:hAnsi="Times New Roman" w:cs="Times New Roman"/>
          <w:sz w:val="24"/>
          <w:szCs w:val="24"/>
        </w:rPr>
        <w:t>Excellent computer skills including MS Office and Outlook.</w:t>
      </w:r>
      <w:proofErr w:type="gramEnd"/>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lastRenderedPageBreak/>
        <w:t>Experience</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CDI RN Specialist</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Conifer Health Solutions</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 xml:space="preserve">February 2019 – </w:t>
      </w:r>
      <w:proofErr w:type="gramStart"/>
      <w:r w:rsidRPr="00E91819">
        <w:rPr>
          <w:rFonts w:ascii="Times New Roman" w:hAnsi="Times New Roman" w:cs="Times New Roman"/>
          <w:sz w:val="24"/>
          <w:szCs w:val="24"/>
        </w:rPr>
        <w:t>Present(</w:t>
      </w:r>
      <w:proofErr w:type="gramEnd"/>
      <w:r w:rsidRPr="00E91819">
        <w:rPr>
          <w:rFonts w:ascii="Times New Roman" w:hAnsi="Times New Roman" w:cs="Times New Roman"/>
          <w:sz w:val="24"/>
          <w:szCs w:val="24"/>
        </w:rPr>
        <w:t>9 months)Tacoma, WA</w:t>
      </w:r>
    </w:p>
    <w:p w:rsidR="00E91819" w:rsidRPr="00E91819" w:rsidRDefault="00E91819" w:rsidP="00E91819">
      <w:pPr>
        <w:rPr>
          <w:rFonts w:ascii="Times New Roman" w:hAnsi="Times New Roman" w:cs="Times New Roman"/>
          <w:sz w:val="24"/>
          <w:szCs w:val="24"/>
        </w:rPr>
      </w:pPr>
    </w:p>
    <w:p w:rsidR="00E91819" w:rsidRPr="00E91819" w:rsidRDefault="00E91819" w:rsidP="00E91819">
      <w:pPr>
        <w:rPr>
          <w:rFonts w:ascii="Times New Roman" w:hAnsi="Times New Roman" w:cs="Times New Roman"/>
          <w:sz w:val="24"/>
          <w:szCs w:val="24"/>
        </w:rPr>
      </w:pP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 xml:space="preserve">Currently providing CDI service for 361 </w:t>
      </w:r>
      <w:proofErr w:type="gramStart"/>
      <w:r w:rsidRPr="00E91819">
        <w:rPr>
          <w:rFonts w:ascii="Times New Roman" w:hAnsi="Times New Roman" w:cs="Times New Roman"/>
          <w:sz w:val="24"/>
          <w:szCs w:val="24"/>
        </w:rPr>
        <w:t>bed</w:t>
      </w:r>
      <w:proofErr w:type="gramEnd"/>
      <w:r w:rsidRPr="00E91819">
        <w:rPr>
          <w:rFonts w:ascii="Times New Roman" w:hAnsi="Times New Roman" w:cs="Times New Roman"/>
          <w:sz w:val="24"/>
          <w:szCs w:val="24"/>
        </w:rPr>
        <w:t>, Level II Trauma Center. Responsible for reviewing medical records to facilitate and obtain appropriate physician documentation for any clinical condition or procedure to support the appropriate severity of illness, expected risk of mortality, and complexity of care of the patient.</w:t>
      </w:r>
    </w:p>
    <w:p w:rsidR="00E91819" w:rsidRPr="00E91819" w:rsidRDefault="00E91819" w:rsidP="00E91819">
      <w:pPr>
        <w:rPr>
          <w:rFonts w:ascii="Times New Roman" w:hAnsi="Times New Roman" w:cs="Times New Roman"/>
          <w:sz w:val="24"/>
          <w:szCs w:val="24"/>
        </w:rPr>
      </w:pP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 Epic EHR</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 xml:space="preserve">• </w:t>
      </w:r>
      <w:proofErr w:type="spellStart"/>
      <w:r w:rsidRPr="00E91819">
        <w:rPr>
          <w:rFonts w:ascii="Times New Roman" w:hAnsi="Times New Roman" w:cs="Times New Roman"/>
          <w:sz w:val="24"/>
          <w:szCs w:val="24"/>
        </w:rPr>
        <w:t>RecordsOne</w:t>
      </w:r>
      <w:proofErr w:type="spellEnd"/>
      <w:r w:rsidRPr="00E91819">
        <w:rPr>
          <w:rFonts w:ascii="Times New Roman" w:hAnsi="Times New Roman" w:cs="Times New Roman"/>
          <w:sz w:val="24"/>
          <w:szCs w:val="24"/>
        </w:rPr>
        <w:t xml:space="preserve"> CDI software</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 3M Coding &amp; Reimbursement System</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 WebEx for virtual meetings.</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 xml:space="preserve">• Received </w:t>
      </w:r>
      <w:proofErr w:type="spellStart"/>
      <w:r w:rsidRPr="00E91819">
        <w:rPr>
          <w:rFonts w:ascii="Times New Roman" w:hAnsi="Times New Roman" w:cs="Times New Roman"/>
          <w:sz w:val="24"/>
          <w:szCs w:val="24"/>
        </w:rPr>
        <w:t>Bootcamp</w:t>
      </w:r>
      <w:proofErr w:type="spellEnd"/>
      <w:r w:rsidRPr="00E91819">
        <w:rPr>
          <w:rFonts w:ascii="Times New Roman" w:hAnsi="Times New Roman" w:cs="Times New Roman"/>
          <w:sz w:val="24"/>
          <w:szCs w:val="24"/>
        </w:rPr>
        <w:t xml:space="preserve"> training</w:t>
      </w:r>
    </w:p>
    <w:p w:rsidR="00E91819" w:rsidRPr="00E91819" w:rsidRDefault="00E91819" w:rsidP="00E91819">
      <w:pPr>
        <w:rPr>
          <w:rFonts w:ascii="Times New Roman" w:hAnsi="Times New Roman" w:cs="Times New Roman"/>
          <w:sz w:val="24"/>
          <w:szCs w:val="24"/>
        </w:rPr>
      </w:pPr>
    </w:p>
    <w:p w:rsidR="00E91819" w:rsidRPr="00E91819" w:rsidRDefault="00E91819" w:rsidP="00E91819">
      <w:pPr>
        <w:rPr>
          <w:rFonts w:ascii="Times New Roman" w:hAnsi="Times New Roman" w:cs="Times New Roman"/>
          <w:sz w:val="24"/>
          <w:szCs w:val="24"/>
        </w:rPr>
      </w:pPr>
      <w:proofErr w:type="gramStart"/>
      <w:r w:rsidRPr="00E91819">
        <w:rPr>
          <w:rFonts w:ascii="Times New Roman" w:hAnsi="Times New Roman" w:cs="Times New Roman"/>
          <w:sz w:val="24"/>
          <w:szCs w:val="24"/>
        </w:rPr>
        <w:t>Completing initial medical records reviews of patient records within 24-48 hours of admission to evaluate documentation assigning the principal diagnosis, pertinent secondary diagnoses, and procedures for accurate MS-DRG assignment, risk of mortality and severity of illness.</w:t>
      </w:r>
      <w:proofErr w:type="gramEnd"/>
      <w:r w:rsidRPr="00E91819">
        <w:rPr>
          <w:rFonts w:ascii="Times New Roman" w:hAnsi="Times New Roman" w:cs="Times New Roman"/>
          <w:sz w:val="24"/>
          <w:szCs w:val="24"/>
        </w:rPr>
        <w:t xml:space="preserve"> Conducting follow-up reviews of patients every 2-3 days to support and assign a working or final MS-DRG assignment. </w:t>
      </w:r>
      <w:proofErr w:type="gramStart"/>
      <w:r w:rsidRPr="00E91819">
        <w:rPr>
          <w:rFonts w:ascii="Times New Roman" w:hAnsi="Times New Roman" w:cs="Times New Roman"/>
          <w:sz w:val="24"/>
          <w:szCs w:val="24"/>
        </w:rPr>
        <w:t>Formulating physician queries regarding missing, unclear or conflicting health record documentation by requesting and obtaining additional documentation as necessary.</w:t>
      </w:r>
      <w:proofErr w:type="gramEnd"/>
    </w:p>
    <w:p w:rsidR="00E91819" w:rsidRPr="00E91819" w:rsidRDefault="00E91819" w:rsidP="00E91819">
      <w:pPr>
        <w:rPr>
          <w:rFonts w:ascii="Times New Roman" w:hAnsi="Times New Roman" w:cs="Times New Roman"/>
          <w:sz w:val="24"/>
          <w:szCs w:val="24"/>
        </w:rPr>
      </w:pPr>
    </w:p>
    <w:p w:rsidR="00E91819" w:rsidRPr="00E91819" w:rsidRDefault="00E91819" w:rsidP="00E91819">
      <w:pPr>
        <w:rPr>
          <w:rFonts w:ascii="Times New Roman" w:hAnsi="Times New Roman" w:cs="Times New Roman"/>
          <w:sz w:val="24"/>
          <w:szCs w:val="24"/>
        </w:rPr>
      </w:pPr>
      <w:proofErr w:type="gramStart"/>
      <w:r w:rsidRPr="00E91819">
        <w:rPr>
          <w:rFonts w:ascii="Times New Roman" w:hAnsi="Times New Roman" w:cs="Times New Roman"/>
          <w:sz w:val="24"/>
          <w:szCs w:val="24"/>
        </w:rPr>
        <w:t>Staying current with AHA Official Coding and Reporting Guidelines, CMS and other agency directives.</w:t>
      </w:r>
      <w:proofErr w:type="gramEnd"/>
      <w:r w:rsidRPr="00E91819">
        <w:rPr>
          <w:rFonts w:ascii="Times New Roman" w:hAnsi="Times New Roman" w:cs="Times New Roman"/>
          <w:sz w:val="24"/>
          <w:szCs w:val="24"/>
        </w:rPr>
        <w:t xml:space="preserve">  </w:t>
      </w:r>
      <w:proofErr w:type="gramStart"/>
      <w:r w:rsidRPr="00E91819">
        <w:rPr>
          <w:rFonts w:ascii="Times New Roman" w:hAnsi="Times New Roman" w:cs="Times New Roman"/>
          <w:sz w:val="24"/>
          <w:szCs w:val="24"/>
        </w:rPr>
        <w:t>Attends Quarterly Coding Updates and all coding conference calls as well as any required CDI education.</w:t>
      </w:r>
      <w:proofErr w:type="gramEnd"/>
      <w:r w:rsidRPr="00E91819">
        <w:rPr>
          <w:rFonts w:ascii="Times New Roman" w:hAnsi="Times New Roman" w:cs="Times New Roman"/>
          <w:sz w:val="24"/>
          <w:szCs w:val="24"/>
        </w:rPr>
        <w:t xml:space="preserve"> </w:t>
      </w:r>
    </w:p>
    <w:p w:rsidR="00E91819" w:rsidRPr="00E91819" w:rsidRDefault="00E91819" w:rsidP="00E91819">
      <w:pPr>
        <w:rPr>
          <w:rFonts w:ascii="Times New Roman" w:hAnsi="Times New Roman" w:cs="Times New Roman"/>
          <w:sz w:val="24"/>
          <w:szCs w:val="24"/>
        </w:rPr>
      </w:pPr>
    </w:p>
    <w:p w:rsidR="00E91819" w:rsidRPr="00E91819" w:rsidRDefault="00E91819" w:rsidP="00E91819">
      <w:pPr>
        <w:rPr>
          <w:rFonts w:ascii="Times New Roman" w:hAnsi="Times New Roman" w:cs="Times New Roman"/>
          <w:sz w:val="24"/>
          <w:szCs w:val="24"/>
        </w:rPr>
      </w:pPr>
    </w:p>
    <w:p w:rsidR="00E91819" w:rsidRPr="00E91819" w:rsidRDefault="00E91819" w:rsidP="00E91819">
      <w:pPr>
        <w:rPr>
          <w:rFonts w:ascii="Times New Roman" w:hAnsi="Times New Roman" w:cs="Times New Roman"/>
          <w:sz w:val="24"/>
          <w:szCs w:val="24"/>
        </w:rPr>
      </w:pPr>
    </w:p>
    <w:p w:rsidR="00E91819" w:rsidRPr="00E91819" w:rsidRDefault="00E91819" w:rsidP="00E91819">
      <w:pPr>
        <w:rPr>
          <w:rFonts w:ascii="Times New Roman" w:hAnsi="Times New Roman" w:cs="Times New Roman"/>
          <w:sz w:val="24"/>
          <w:szCs w:val="24"/>
        </w:rPr>
      </w:pP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Registered Nurse - ICU</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Capital Medical Center</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 xml:space="preserve">November 2014 – </w:t>
      </w:r>
      <w:proofErr w:type="gramStart"/>
      <w:r w:rsidRPr="00E91819">
        <w:rPr>
          <w:rFonts w:ascii="Times New Roman" w:hAnsi="Times New Roman" w:cs="Times New Roman"/>
          <w:sz w:val="24"/>
          <w:szCs w:val="24"/>
        </w:rPr>
        <w:t>Present(</w:t>
      </w:r>
      <w:proofErr w:type="gramEnd"/>
      <w:r w:rsidRPr="00E91819">
        <w:rPr>
          <w:rFonts w:ascii="Times New Roman" w:hAnsi="Times New Roman" w:cs="Times New Roman"/>
          <w:sz w:val="24"/>
          <w:szCs w:val="24"/>
        </w:rPr>
        <w:t>5 years)Olympia, Washington</w:t>
      </w:r>
    </w:p>
    <w:p w:rsidR="00E91819" w:rsidRPr="00E91819" w:rsidRDefault="00E91819" w:rsidP="00E91819">
      <w:pPr>
        <w:rPr>
          <w:rFonts w:ascii="Times New Roman" w:hAnsi="Times New Roman" w:cs="Times New Roman"/>
          <w:sz w:val="24"/>
          <w:szCs w:val="24"/>
        </w:rPr>
      </w:pPr>
    </w:p>
    <w:p w:rsidR="00E91819" w:rsidRPr="00E91819" w:rsidRDefault="00E91819" w:rsidP="00E91819">
      <w:pPr>
        <w:rPr>
          <w:rFonts w:ascii="Times New Roman" w:hAnsi="Times New Roman" w:cs="Times New Roman"/>
          <w:sz w:val="24"/>
          <w:szCs w:val="24"/>
        </w:rPr>
      </w:pP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 xml:space="preserve">ICU staff nurse within the ICU/PCU unit. </w:t>
      </w:r>
      <w:proofErr w:type="gramStart"/>
      <w:r w:rsidRPr="00E91819">
        <w:rPr>
          <w:rFonts w:ascii="Times New Roman" w:hAnsi="Times New Roman" w:cs="Times New Roman"/>
          <w:sz w:val="24"/>
          <w:szCs w:val="24"/>
        </w:rPr>
        <w:t>Involves care of patients with both chronic and acute illness and injury.</w:t>
      </w:r>
      <w:proofErr w:type="gramEnd"/>
    </w:p>
    <w:p w:rsidR="00E91819" w:rsidRPr="00E91819" w:rsidRDefault="00E91819" w:rsidP="00E91819">
      <w:pPr>
        <w:rPr>
          <w:rFonts w:ascii="Times New Roman" w:hAnsi="Times New Roman" w:cs="Times New Roman"/>
          <w:sz w:val="24"/>
          <w:szCs w:val="24"/>
        </w:rPr>
      </w:pP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 PRN status as of Feb 2019</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 Weekend and relief charge nurse</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 Interpretation and appropriate management of cardiac rhythms</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 Continuous hemodynamic monitoring using arterial catheters and minimally invasive methods</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 Maintain organ and tissue perfusion using pharmacological cardiovascular agents</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 xml:space="preserve">• Compliant and appropriate charting via </w:t>
      </w:r>
      <w:proofErr w:type="spellStart"/>
      <w:r w:rsidRPr="00E91819">
        <w:rPr>
          <w:rFonts w:ascii="Times New Roman" w:hAnsi="Times New Roman" w:cs="Times New Roman"/>
          <w:sz w:val="24"/>
          <w:szCs w:val="24"/>
        </w:rPr>
        <w:t>Meditech</w:t>
      </w:r>
      <w:proofErr w:type="spellEnd"/>
      <w:r w:rsidRPr="00E91819">
        <w:rPr>
          <w:rFonts w:ascii="Times New Roman" w:hAnsi="Times New Roman" w:cs="Times New Roman"/>
          <w:sz w:val="24"/>
          <w:szCs w:val="24"/>
        </w:rPr>
        <w:t xml:space="preserve"> software</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 Care of critical post surgery and medical patients</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 Care and monitoring of ventilated &amp; sedated patients</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 Intra-Aortic Balloon Pump patient therapy management</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 Preceptor to students &amp; new hire RNs</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 PRN within cardiac rehab unit</w:t>
      </w:r>
    </w:p>
    <w:p w:rsidR="00E91819" w:rsidRPr="00E91819" w:rsidRDefault="00E91819" w:rsidP="00E91819">
      <w:pPr>
        <w:rPr>
          <w:rFonts w:ascii="Times New Roman" w:hAnsi="Times New Roman" w:cs="Times New Roman"/>
          <w:sz w:val="24"/>
          <w:szCs w:val="24"/>
        </w:rPr>
      </w:pPr>
    </w:p>
    <w:p w:rsidR="00E91819" w:rsidRPr="00E91819" w:rsidRDefault="00E91819" w:rsidP="00E91819">
      <w:pPr>
        <w:rPr>
          <w:rFonts w:ascii="Times New Roman" w:hAnsi="Times New Roman" w:cs="Times New Roman"/>
          <w:sz w:val="24"/>
          <w:szCs w:val="24"/>
        </w:rPr>
      </w:pP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Registered Nurse - CC Float</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Salem Hospital</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lastRenderedPageBreak/>
        <w:t>March 2014 – November 2014(8 months</w:t>
      </w:r>
      <w:proofErr w:type="gramStart"/>
      <w:r w:rsidRPr="00E91819">
        <w:rPr>
          <w:rFonts w:ascii="Times New Roman" w:hAnsi="Times New Roman" w:cs="Times New Roman"/>
          <w:sz w:val="24"/>
          <w:szCs w:val="24"/>
        </w:rPr>
        <w:t>)Salem</w:t>
      </w:r>
      <w:proofErr w:type="gramEnd"/>
      <w:r w:rsidRPr="00E91819">
        <w:rPr>
          <w:rFonts w:ascii="Times New Roman" w:hAnsi="Times New Roman" w:cs="Times New Roman"/>
          <w:sz w:val="24"/>
          <w:szCs w:val="24"/>
        </w:rPr>
        <w:t>, Oregon</w:t>
      </w:r>
    </w:p>
    <w:p w:rsidR="00E91819" w:rsidRPr="00E91819" w:rsidRDefault="00E91819" w:rsidP="00E91819">
      <w:pPr>
        <w:rPr>
          <w:rFonts w:ascii="Times New Roman" w:hAnsi="Times New Roman" w:cs="Times New Roman"/>
          <w:sz w:val="24"/>
          <w:szCs w:val="24"/>
        </w:rPr>
      </w:pPr>
    </w:p>
    <w:p w:rsidR="00E91819" w:rsidRPr="00E91819" w:rsidRDefault="00E91819" w:rsidP="00E91819">
      <w:pPr>
        <w:rPr>
          <w:rFonts w:ascii="Times New Roman" w:hAnsi="Times New Roman" w:cs="Times New Roman"/>
          <w:sz w:val="24"/>
          <w:szCs w:val="24"/>
        </w:rPr>
      </w:pPr>
    </w:p>
    <w:p w:rsidR="00E91819" w:rsidRPr="00E91819" w:rsidRDefault="00E91819" w:rsidP="00E91819">
      <w:pPr>
        <w:rPr>
          <w:rFonts w:ascii="Times New Roman" w:hAnsi="Times New Roman" w:cs="Times New Roman"/>
          <w:sz w:val="24"/>
          <w:szCs w:val="24"/>
        </w:rPr>
      </w:pPr>
      <w:proofErr w:type="gramStart"/>
      <w:r w:rsidRPr="00E91819">
        <w:rPr>
          <w:rFonts w:ascii="Times New Roman" w:hAnsi="Times New Roman" w:cs="Times New Roman"/>
          <w:sz w:val="24"/>
          <w:szCs w:val="24"/>
        </w:rPr>
        <w:t xml:space="preserve">Floats to adult care, primarily all intermediate level critical care units &amp; ED. Cares for 2-6 patients per shift (depending on acuity) of various diagnoses and </w:t>
      </w:r>
      <w:proofErr w:type="spellStart"/>
      <w:r w:rsidRPr="00E91819">
        <w:rPr>
          <w:rFonts w:ascii="Times New Roman" w:hAnsi="Times New Roman" w:cs="Times New Roman"/>
          <w:sz w:val="24"/>
          <w:szCs w:val="24"/>
        </w:rPr>
        <w:t>comorbidities</w:t>
      </w:r>
      <w:proofErr w:type="spellEnd"/>
      <w:r w:rsidRPr="00E91819">
        <w:rPr>
          <w:rFonts w:ascii="Times New Roman" w:hAnsi="Times New Roman" w:cs="Times New Roman"/>
          <w:sz w:val="24"/>
          <w:szCs w:val="24"/>
        </w:rPr>
        <w:t>, both chronic and acute.</w:t>
      </w:r>
      <w:proofErr w:type="gramEnd"/>
    </w:p>
    <w:p w:rsidR="00E91819" w:rsidRPr="00E91819" w:rsidRDefault="00E91819" w:rsidP="00E91819">
      <w:pPr>
        <w:rPr>
          <w:rFonts w:ascii="Times New Roman" w:hAnsi="Times New Roman" w:cs="Times New Roman"/>
          <w:sz w:val="24"/>
          <w:szCs w:val="24"/>
        </w:rPr>
      </w:pP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 xml:space="preserve">• CVCU principle training unit: Cardiac monitoring, </w:t>
      </w:r>
      <w:proofErr w:type="spellStart"/>
      <w:r w:rsidRPr="00E91819">
        <w:rPr>
          <w:rFonts w:ascii="Times New Roman" w:hAnsi="Times New Roman" w:cs="Times New Roman"/>
          <w:sz w:val="24"/>
          <w:szCs w:val="24"/>
        </w:rPr>
        <w:t>iSTAT</w:t>
      </w:r>
      <w:proofErr w:type="spellEnd"/>
      <w:r w:rsidRPr="00E91819">
        <w:rPr>
          <w:rFonts w:ascii="Times New Roman" w:hAnsi="Times New Roman" w:cs="Times New Roman"/>
          <w:sz w:val="24"/>
          <w:szCs w:val="24"/>
        </w:rPr>
        <w:t xml:space="preserve"> &amp; femoral sheath pull trained</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 Pro-ACT (Professional Assault Crisis Training) certified</w:t>
      </w:r>
    </w:p>
    <w:p w:rsidR="00E91819" w:rsidRPr="00E91819" w:rsidRDefault="00E91819" w:rsidP="00E91819">
      <w:pPr>
        <w:rPr>
          <w:rFonts w:ascii="Times New Roman" w:hAnsi="Times New Roman" w:cs="Times New Roman"/>
          <w:sz w:val="24"/>
          <w:szCs w:val="24"/>
        </w:rPr>
      </w:pPr>
    </w:p>
    <w:p w:rsidR="00E91819" w:rsidRPr="00E91819" w:rsidRDefault="00E91819" w:rsidP="00E91819">
      <w:pPr>
        <w:rPr>
          <w:rFonts w:ascii="Times New Roman" w:hAnsi="Times New Roman" w:cs="Times New Roman"/>
          <w:sz w:val="24"/>
          <w:szCs w:val="24"/>
        </w:rPr>
      </w:pPr>
      <w:proofErr w:type="gramStart"/>
      <w:r w:rsidRPr="00E91819">
        <w:rPr>
          <w:rFonts w:ascii="Times New Roman" w:hAnsi="Times New Roman" w:cs="Times New Roman"/>
          <w:sz w:val="24"/>
          <w:szCs w:val="24"/>
        </w:rPr>
        <w:t>Works collaboratively with medical providers and other departmental staff for optimal patient outcomes.</w:t>
      </w:r>
      <w:proofErr w:type="gramEnd"/>
      <w:r w:rsidRPr="00E91819">
        <w:rPr>
          <w:rFonts w:ascii="Times New Roman" w:hAnsi="Times New Roman" w:cs="Times New Roman"/>
          <w:sz w:val="24"/>
          <w:szCs w:val="24"/>
        </w:rPr>
        <w:t xml:space="preserve"> Closely monitors &amp; alerts provider and charge nurse to pertinent changes in patient status. </w:t>
      </w:r>
      <w:proofErr w:type="gramStart"/>
      <w:r w:rsidRPr="00E91819">
        <w:rPr>
          <w:rFonts w:ascii="Times New Roman" w:hAnsi="Times New Roman" w:cs="Times New Roman"/>
          <w:sz w:val="24"/>
          <w:szCs w:val="24"/>
        </w:rPr>
        <w:t>Patient &amp; family support and education.</w:t>
      </w:r>
      <w:proofErr w:type="gramEnd"/>
      <w:r w:rsidRPr="00E91819">
        <w:rPr>
          <w:rFonts w:ascii="Times New Roman" w:hAnsi="Times New Roman" w:cs="Times New Roman"/>
          <w:sz w:val="24"/>
          <w:szCs w:val="24"/>
        </w:rPr>
        <w:t xml:space="preserve"> </w:t>
      </w:r>
      <w:proofErr w:type="gramStart"/>
      <w:r w:rsidRPr="00E91819">
        <w:rPr>
          <w:rFonts w:ascii="Times New Roman" w:hAnsi="Times New Roman" w:cs="Times New Roman"/>
          <w:sz w:val="24"/>
          <w:szCs w:val="24"/>
        </w:rPr>
        <w:t>Safe and appropriate medication administration and procedural requirements.</w:t>
      </w:r>
      <w:proofErr w:type="gramEnd"/>
      <w:r w:rsidRPr="00E91819">
        <w:rPr>
          <w:rFonts w:ascii="Times New Roman" w:hAnsi="Times New Roman" w:cs="Times New Roman"/>
          <w:sz w:val="24"/>
          <w:szCs w:val="24"/>
        </w:rPr>
        <w:t xml:space="preserve"> </w:t>
      </w:r>
      <w:proofErr w:type="gramStart"/>
      <w:r w:rsidRPr="00E91819">
        <w:rPr>
          <w:rFonts w:ascii="Times New Roman" w:hAnsi="Times New Roman" w:cs="Times New Roman"/>
          <w:sz w:val="24"/>
          <w:szCs w:val="24"/>
        </w:rPr>
        <w:t>Monitoring &amp; understanding of diagnostic labs and appropriate EPIC charting.</w:t>
      </w:r>
      <w:proofErr w:type="gramEnd"/>
    </w:p>
    <w:p w:rsidR="00E91819" w:rsidRPr="00E91819" w:rsidRDefault="00E91819" w:rsidP="00E91819">
      <w:pPr>
        <w:rPr>
          <w:rFonts w:ascii="Times New Roman" w:hAnsi="Times New Roman" w:cs="Times New Roman"/>
          <w:sz w:val="24"/>
          <w:szCs w:val="24"/>
        </w:rPr>
      </w:pP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Registered Nurse</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Valley View Health Center</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September 2013 – February 2014(5 months</w:t>
      </w:r>
      <w:proofErr w:type="gramStart"/>
      <w:r w:rsidRPr="00E91819">
        <w:rPr>
          <w:rFonts w:ascii="Times New Roman" w:hAnsi="Times New Roman" w:cs="Times New Roman"/>
          <w:sz w:val="24"/>
          <w:szCs w:val="24"/>
        </w:rPr>
        <w:t>)Lewis</w:t>
      </w:r>
      <w:proofErr w:type="gramEnd"/>
      <w:r w:rsidRPr="00E91819">
        <w:rPr>
          <w:rFonts w:ascii="Times New Roman" w:hAnsi="Times New Roman" w:cs="Times New Roman"/>
          <w:sz w:val="24"/>
          <w:szCs w:val="24"/>
        </w:rPr>
        <w:t xml:space="preserve"> County, WA</w:t>
      </w:r>
    </w:p>
    <w:p w:rsidR="00E91819" w:rsidRPr="00E91819" w:rsidRDefault="00E91819" w:rsidP="00E91819">
      <w:pPr>
        <w:rPr>
          <w:rFonts w:ascii="Times New Roman" w:hAnsi="Times New Roman" w:cs="Times New Roman"/>
          <w:sz w:val="24"/>
          <w:szCs w:val="24"/>
        </w:rPr>
      </w:pPr>
    </w:p>
    <w:p w:rsidR="00E91819" w:rsidRPr="00E91819" w:rsidRDefault="00E91819" w:rsidP="00E91819">
      <w:pPr>
        <w:rPr>
          <w:rFonts w:ascii="Times New Roman" w:hAnsi="Times New Roman" w:cs="Times New Roman"/>
          <w:sz w:val="24"/>
          <w:szCs w:val="24"/>
        </w:rPr>
      </w:pPr>
      <w:proofErr w:type="gramStart"/>
      <w:r w:rsidRPr="00E91819">
        <w:rPr>
          <w:rFonts w:ascii="Times New Roman" w:hAnsi="Times New Roman" w:cs="Times New Roman"/>
          <w:sz w:val="24"/>
          <w:szCs w:val="24"/>
        </w:rPr>
        <w:t>Responsible for the care of the patients who present themselves to the three southern clinics with or without appointments.</w:t>
      </w:r>
      <w:proofErr w:type="gramEnd"/>
      <w:r w:rsidRPr="00E91819">
        <w:rPr>
          <w:rFonts w:ascii="Times New Roman" w:hAnsi="Times New Roman" w:cs="Times New Roman"/>
          <w:sz w:val="24"/>
          <w:szCs w:val="24"/>
        </w:rPr>
        <w:t xml:space="preserve"> Provides leadership, direction and acts as a resource for staff and patients.</w:t>
      </w:r>
    </w:p>
    <w:p w:rsidR="00E91819" w:rsidRPr="00E91819" w:rsidRDefault="00E91819" w:rsidP="00E91819">
      <w:pPr>
        <w:rPr>
          <w:rFonts w:ascii="Times New Roman" w:hAnsi="Times New Roman" w:cs="Times New Roman"/>
          <w:sz w:val="24"/>
          <w:szCs w:val="24"/>
        </w:rPr>
      </w:pP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 Diabetic education and case management</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 Anticoagulation therapy management</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 Project development and implementation</w:t>
      </w:r>
    </w:p>
    <w:p w:rsidR="00E91819" w:rsidRPr="00E91819" w:rsidRDefault="00E91819" w:rsidP="00E91819">
      <w:pPr>
        <w:rPr>
          <w:rFonts w:ascii="Times New Roman" w:hAnsi="Times New Roman" w:cs="Times New Roman"/>
          <w:sz w:val="24"/>
          <w:szCs w:val="24"/>
        </w:rPr>
      </w:pPr>
    </w:p>
    <w:p w:rsidR="00E91819" w:rsidRPr="00E91819" w:rsidRDefault="00E91819" w:rsidP="00E91819">
      <w:pPr>
        <w:rPr>
          <w:rFonts w:ascii="Times New Roman" w:hAnsi="Times New Roman" w:cs="Times New Roman"/>
          <w:sz w:val="24"/>
          <w:szCs w:val="24"/>
        </w:rPr>
      </w:pPr>
      <w:proofErr w:type="gramStart"/>
      <w:r w:rsidRPr="00E91819">
        <w:rPr>
          <w:rFonts w:ascii="Times New Roman" w:hAnsi="Times New Roman" w:cs="Times New Roman"/>
          <w:sz w:val="24"/>
          <w:szCs w:val="24"/>
        </w:rPr>
        <w:lastRenderedPageBreak/>
        <w:t>Assists medical providers with patient education as needed.</w:t>
      </w:r>
      <w:proofErr w:type="gramEnd"/>
      <w:r w:rsidRPr="00E91819">
        <w:rPr>
          <w:rFonts w:ascii="Times New Roman" w:hAnsi="Times New Roman" w:cs="Times New Roman"/>
          <w:sz w:val="24"/>
          <w:szCs w:val="24"/>
        </w:rPr>
        <w:t xml:space="preserve"> </w:t>
      </w:r>
      <w:proofErr w:type="gramStart"/>
      <w:r w:rsidRPr="00E91819">
        <w:rPr>
          <w:rFonts w:ascii="Times New Roman" w:hAnsi="Times New Roman" w:cs="Times New Roman"/>
          <w:sz w:val="24"/>
          <w:szCs w:val="24"/>
        </w:rPr>
        <w:t>Assists providers with procedures, treatments, injections and medications.</w:t>
      </w:r>
      <w:proofErr w:type="gramEnd"/>
      <w:r w:rsidRPr="00E91819">
        <w:rPr>
          <w:rFonts w:ascii="Times New Roman" w:hAnsi="Times New Roman" w:cs="Times New Roman"/>
          <w:sz w:val="24"/>
          <w:szCs w:val="24"/>
        </w:rPr>
        <w:t xml:space="preserve"> </w:t>
      </w:r>
      <w:proofErr w:type="gramStart"/>
      <w:r w:rsidRPr="00E91819">
        <w:rPr>
          <w:rFonts w:ascii="Times New Roman" w:hAnsi="Times New Roman" w:cs="Times New Roman"/>
          <w:sz w:val="24"/>
          <w:szCs w:val="24"/>
        </w:rPr>
        <w:t>Patient telephone triage as needed.</w:t>
      </w:r>
      <w:proofErr w:type="gramEnd"/>
      <w:r w:rsidRPr="00E91819">
        <w:rPr>
          <w:rFonts w:ascii="Times New Roman" w:hAnsi="Times New Roman" w:cs="Times New Roman"/>
          <w:sz w:val="24"/>
          <w:szCs w:val="24"/>
        </w:rPr>
        <w:t xml:space="preserve"> Evaluates effectiveness of patient flow, makes adjustments and assists MA/Provider as needed. Performs other related duties as assigned.</w:t>
      </w:r>
    </w:p>
    <w:p w:rsidR="00E91819" w:rsidRPr="00E91819" w:rsidRDefault="00E91819" w:rsidP="00E91819">
      <w:pPr>
        <w:rPr>
          <w:rFonts w:ascii="Times New Roman" w:hAnsi="Times New Roman" w:cs="Times New Roman"/>
          <w:sz w:val="24"/>
          <w:szCs w:val="24"/>
        </w:rPr>
      </w:pP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Advanced Care Partner</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University of Colorado Hospital</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May 2012 – May 2013(1 year</w:t>
      </w:r>
      <w:proofErr w:type="gramStart"/>
      <w:r w:rsidRPr="00E91819">
        <w:rPr>
          <w:rFonts w:ascii="Times New Roman" w:hAnsi="Times New Roman" w:cs="Times New Roman"/>
          <w:sz w:val="24"/>
          <w:szCs w:val="24"/>
        </w:rPr>
        <w:t>)Denver</w:t>
      </w:r>
      <w:proofErr w:type="gramEnd"/>
      <w:r w:rsidRPr="00E91819">
        <w:rPr>
          <w:rFonts w:ascii="Times New Roman" w:hAnsi="Times New Roman" w:cs="Times New Roman"/>
          <w:sz w:val="24"/>
          <w:szCs w:val="24"/>
        </w:rPr>
        <w:t>, Colorado</w:t>
      </w:r>
    </w:p>
    <w:p w:rsidR="00E91819" w:rsidRPr="00E91819" w:rsidRDefault="00E91819" w:rsidP="00E91819">
      <w:pPr>
        <w:rPr>
          <w:rFonts w:ascii="Times New Roman" w:hAnsi="Times New Roman" w:cs="Times New Roman"/>
          <w:sz w:val="24"/>
          <w:szCs w:val="24"/>
        </w:rPr>
      </w:pPr>
    </w:p>
    <w:p w:rsidR="00E91819" w:rsidRPr="00E91819" w:rsidRDefault="00E91819" w:rsidP="00E91819">
      <w:pPr>
        <w:rPr>
          <w:rFonts w:ascii="Times New Roman" w:hAnsi="Times New Roman" w:cs="Times New Roman"/>
          <w:sz w:val="24"/>
          <w:szCs w:val="24"/>
        </w:rPr>
      </w:pPr>
      <w:proofErr w:type="gramStart"/>
      <w:r w:rsidRPr="00E91819">
        <w:rPr>
          <w:rFonts w:ascii="Times New Roman" w:hAnsi="Times New Roman" w:cs="Times New Roman"/>
          <w:sz w:val="24"/>
          <w:szCs w:val="24"/>
        </w:rPr>
        <w:t>Executed ancillary basic nursing duties within inpatient Pre-op and Post Anesthesia Care.</w:t>
      </w:r>
      <w:proofErr w:type="gramEnd"/>
      <w:r w:rsidRPr="00E91819">
        <w:rPr>
          <w:rFonts w:ascii="Times New Roman" w:hAnsi="Times New Roman" w:cs="Times New Roman"/>
          <w:sz w:val="24"/>
          <w:szCs w:val="24"/>
        </w:rPr>
        <w:t xml:space="preserve"> </w:t>
      </w:r>
      <w:proofErr w:type="gramStart"/>
      <w:r w:rsidRPr="00E91819">
        <w:rPr>
          <w:rFonts w:ascii="Times New Roman" w:hAnsi="Times New Roman" w:cs="Times New Roman"/>
          <w:sz w:val="24"/>
          <w:szCs w:val="24"/>
        </w:rPr>
        <w:t>Assisted with admission of clients to pre-op and patient transition from OR to recovery.</w:t>
      </w:r>
      <w:proofErr w:type="gramEnd"/>
      <w:r w:rsidRPr="00E91819">
        <w:rPr>
          <w:rFonts w:ascii="Times New Roman" w:hAnsi="Times New Roman" w:cs="Times New Roman"/>
          <w:sz w:val="24"/>
          <w:szCs w:val="24"/>
        </w:rPr>
        <w:t xml:space="preserve"> Supported nurses in care of patients, providing routine and atypical support as situations dictate. </w:t>
      </w:r>
      <w:proofErr w:type="gramStart"/>
      <w:r w:rsidRPr="00E91819">
        <w:rPr>
          <w:rFonts w:ascii="Times New Roman" w:hAnsi="Times New Roman" w:cs="Times New Roman"/>
          <w:sz w:val="24"/>
          <w:szCs w:val="24"/>
        </w:rPr>
        <w:t>Use of respectful, compassionate, therapeutic communication with anxious patients and families.</w:t>
      </w:r>
      <w:proofErr w:type="gramEnd"/>
    </w:p>
    <w:p w:rsidR="00E91819" w:rsidRPr="00E91819" w:rsidRDefault="00E91819" w:rsidP="00E91819">
      <w:pPr>
        <w:rPr>
          <w:rFonts w:ascii="Times New Roman" w:hAnsi="Times New Roman" w:cs="Times New Roman"/>
          <w:sz w:val="24"/>
          <w:szCs w:val="24"/>
        </w:rPr>
      </w:pP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 Focused support for nurses with difficult (combative, uncontrolled pain) post-op patients</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 xml:space="preserve">• Use of clinical </w:t>
      </w:r>
      <w:proofErr w:type="spellStart"/>
      <w:r w:rsidRPr="00E91819">
        <w:rPr>
          <w:rFonts w:ascii="Times New Roman" w:hAnsi="Times New Roman" w:cs="Times New Roman"/>
          <w:sz w:val="24"/>
          <w:szCs w:val="24"/>
        </w:rPr>
        <w:t>judgement</w:t>
      </w:r>
      <w:proofErr w:type="spellEnd"/>
      <w:r w:rsidRPr="00E91819">
        <w:rPr>
          <w:rFonts w:ascii="Times New Roman" w:hAnsi="Times New Roman" w:cs="Times New Roman"/>
          <w:sz w:val="24"/>
          <w:szCs w:val="24"/>
        </w:rPr>
        <w:t xml:space="preserve"> during transport of patients</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 Brought any patient changes or overlooked details to the attention of the nurse</w:t>
      </w:r>
    </w:p>
    <w:p w:rsidR="00E91819" w:rsidRPr="00E91819" w:rsidRDefault="00E91819" w:rsidP="00E91819">
      <w:pPr>
        <w:rPr>
          <w:rFonts w:ascii="Times New Roman" w:hAnsi="Times New Roman" w:cs="Times New Roman"/>
          <w:sz w:val="24"/>
          <w:szCs w:val="24"/>
        </w:rPr>
      </w:pP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 xml:space="preserve">Demonstrated proficiency in all nurse aide skills plus placement of peripheral IVs, removal of peripheral capped IVs, phlebotomy, insertion and removal of urinary drainage catheters, sterile and non-sterile dressing changes, 5 lead ECG </w:t>
      </w:r>
      <w:proofErr w:type="gramStart"/>
      <w:r w:rsidRPr="00E91819">
        <w:rPr>
          <w:rFonts w:ascii="Times New Roman" w:hAnsi="Times New Roman" w:cs="Times New Roman"/>
          <w:sz w:val="24"/>
          <w:szCs w:val="24"/>
        </w:rPr>
        <w:t>placement</w:t>
      </w:r>
      <w:proofErr w:type="gramEnd"/>
      <w:r w:rsidRPr="00E91819">
        <w:rPr>
          <w:rFonts w:ascii="Times New Roman" w:hAnsi="Times New Roman" w:cs="Times New Roman"/>
          <w:sz w:val="24"/>
          <w:szCs w:val="24"/>
        </w:rPr>
        <w:t xml:space="preserve"> and stock tracking.</w:t>
      </w:r>
    </w:p>
    <w:p w:rsidR="00E91819" w:rsidRPr="00E91819" w:rsidRDefault="00E91819" w:rsidP="00E91819">
      <w:pPr>
        <w:rPr>
          <w:rFonts w:ascii="Times New Roman" w:hAnsi="Times New Roman" w:cs="Times New Roman"/>
          <w:sz w:val="24"/>
          <w:szCs w:val="24"/>
        </w:rPr>
      </w:pP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Education</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University of Northern Colorado</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Bachelor of Science, Nursing</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2011 – 2013</w:t>
      </w:r>
    </w:p>
    <w:p w:rsidR="00E91819" w:rsidRPr="00E91819" w:rsidRDefault="00E91819" w:rsidP="00E91819">
      <w:pPr>
        <w:rPr>
          <w:rFonts w:ascii="Times New Roman" w:hAnsi="Times New Roman" w:cs="Times New Roman"/>
          <w:sz w:val="24"/>
          <w:szCs w:val="24"/>
        </w:rPr>
      </w:pP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University of Northern Colorado</w:t>
      </w:r>
    </w:p>
    <w:p w:rsidR="00E91819" w:rsidRPr="00E91819" w:rsidRDefault="00E91819" w:rsidP="00E91819">
      <w:pPr>
        <w:rPr>
          <w:rFonts w:ascii="Times New Roman" w:hAnsi="Times New Roman" w:cs="Times New Roman"/>
          <w:sz w:val="24"/>
          <w:szCs w:val="24"/>
        </w:rPr>
      </w:pPr>
      <w:proofErr w:type="spellStart"/>
      <w:r w:rsidRPr="00E91819">
        <w:rPr>
          <w:rFonts w:ascii="Times New Roman" w:hAnsi="Times New Roman" w:cs="Times New Roman"/>
          <w:sz w:val="24"/>
          <w:szCs w:val="24"/>
        </w:rPr>
        <w:lastRenderedPageBreak/>
        <w:t>Deans</w:t>
      </w:r>
      <w:proofErr w:type="spellEnd"/>
      <w:r w:rsidRPr="00E91819">
        <w:rPr>
          <w:rFonts w:ascii="Times New Roman" w:hAnsi="Times New Roman" w:cs="Times New Roman"/>
          <w:sz w:val="24"/>
          <w:szCs w:val="24"/>
        </w:rPr>
        <w:t xml:space="preserve"> List of Academic Distinction, all semesters</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Inducted into Sigma Theta Tau International</w:t>
      </w:r>
    </w:p>
    <w:p w:rsidR="00E91819" w:rsidRPr="00E91819" w:rsidRDefault="00E91819" w:rsidP="00E91819">
      <w:pPr>
        <w:rPr>
          <w:rFonts w:ascii="Times New Roman" w:hAnsi="Times New Roman" w:cs="Times New Roman"/>
          <w:sz w:val="24"/>
          <w:szCs w:val="24"/>
        </w:rPr>
      </w:pP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Pueblo Community College</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Associate of Science</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2008 – 2010</w:t>
      </w:r>
    </w:p>
    <w:p w:rsidR="00E91819" w:rsidRPr="00E91819" w:rsidRDefault="00E91819" w:rsidP="00E91819">
      <w:pPr>
        <w:rPr>
          <w:rFonts w:ascii="Times New Roman" w:hAnsi="Times New Roman" w:cs="Times New Roman"/>
          <w:sz w:val="24"/>
          <w:szCs w:val="24"/>
        </w:rPr>
      </w:pP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Pueblo Community College</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Inducted into Phi Theta Kappa International Honor Society</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Inducted into Golden Key International Honor Society</w:t>
      </w:r>
    </w:p>
    <w:p w:rsidR="00E91819" w:rsidRPr="00E91819" w:rsidRDefault="00E91819" w:rsidP="00E91819">
      <w:pPr>
        <w:rPr>
          <w:rFonts w:ascii="Times New Roman" w:hAnsi="Times New Roman" w:cs="Times New Roman"/>
          <w:sz w:val="24"/>
          <w:szCs w:val="24"/>
        </w:rPr>
      </w:pP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Lord Beaverbrook High School</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Publications</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Winter Romance</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Good Old Boat Magazine</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May 2009</w:t>
      </w:r>
    </w:p>
    <w:p w:rsidR="00E91819" w:rsidRPr="00E91819" w:rsidRDefault="00E91819" w:rsidP="00E91819">
      <w:pPr>
        <w:rPr>
          <w:rFonts w:ascii="Times New Roman" w:hAnsi="Times New Roman" w:cs="Times New Roman"/>
          <w:sz w:val="24"/>
          <w:szCs w:val="24"/>
        </w:rPr>
      </w:pP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 xml:space="preserve">"Lori </w:t>
      </w:r>
      <w:proofErr w:type="spellStart"/>
      <w:r w:rsidRPr="00E91819">
        <w:rPr>
          <w:rFonts w:ascii="Times New Roman" w:hAnsi="Times New Roman" w:cs="Times New Roman"/>
          <w:sz w:val="24"/>
          <w:szCs w:val="24"/>
        </w:rPr>
        <w:t>Eidsmoe</w:t>
      </w:r>
      <w:proofErr w:type="spellEnd"/>
      <w:r w:rsidRPr="00E91819">
        <w:rPr>
          <w:rFonts w:ascii="Times New Roman" w:hAnsi="Times New Roman" w:cs="Times New Roman"/>
          <w:sz w:val="24"/>
          <w:szCs w:val="24"/>
        </w:rPr>
        <w:t xml:space="preserve"> describes how she and her husband, Michael, discovered Aurora, a Kelly-Peterson 44."</w:t>
      </w:r>
    </w:p>
    <w:p w:rsidR="00E91819" w:rsidRPr="00E91819" w:rsidRDefault="00E91819" w:rsidP="00E91819">
      <w:pPr>
        <w:rPr>
          <w:rFonts w:ascii="Times New Roman" w:hAnsi="Times New Roman" w:cs="Times New Roman"/>
          <w:sz w:val="24"/>
          <w:szCs w:val="24"/>
        </w:rPr>
      </w:pP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 xml:space="preserve">Authors (1): Lori </w:t>
      </w:r>
      <w:proofErr w:type="spellStart"/>
      <w:r w:rsidRPr="00E91819">
        <w:rPr>
          <w:rFonts w:ascii="Times New Roman" w:hAnsi="Times New Roman" w:cs="Times New Roman"/>
          <w:sz w:val="24"/>
          <w:szCs w:val="24"/>
        </w:rPr>
        <w:t>Eidsmoe</w:t>
      </w:r>
      <w:proofErr w:type="spellEnd"/>
      <w:r w:rsidRPr="00E91819">
        <w:rPr>
          <w:rFonts w:ascii="Times New Roman" w:hAnsi="Times New Roman" w:cs="Times New Roman"/>
          <w:sz w:val="24"/>
          <w:szCs w:val="24"/>
        </w:rPr>
        <w:t xml:space="preserve"> BSN RN CCRN CCA</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Skills &amp; Expertise</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TNCC</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Evidence-based Practice</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Leadership</w:t>
      </w:r>
    </w:p>
    <w:p w:rsidR="00E91819" w:rsidRPr="00E91819" w:rsidRDefault="00E91819" w:rsidP="00E91819">
      <w:pPr>
        <w:rPr>
          <w:rFonts w:ascii="Times New Roman" w:hAnsi="Times New Roman" w:cs="Times New Roman"/>
          <w:sz w:val="24"/>
          <w:szCs w:val="24"/>
        </w:rPr>
      </w:pPr>
      <w:proofErr w:type="gramStart"/>
      <w:r w:rsidRPr="00E91819">
        <w:rPr>
          <w:rFonts w:ascii="Times New Roman" w:hAnsi="Times New Roman" w:cs="Times New Roman"/>
          <w:sz w:val="24"/>
          <w:szCs w:val="24"/>
        </w:rPr>
        <w:lastRenderedPageBreak/>
        <w:t>charge</w:t>
      </w:r>
      <w:proofErr w:type="gramEnd"/>
      <w:r w:rsidRPr="00E91819">
        <w:rPr>
          <w:rFonts w:ascii="Times New Roman" w:hAnsi="Times New Roman" w:cs="Times New Roman"/>
          <w:sz w:val="24"/>
          <w:szCs w:val="24"/>
        </w:rPr>
        <w:t xml:space="preserve"> nurse</w:t>
      </w:r>
    </w:p>
    <w:p w:rsidR="00E91819" w:rsidRPr="00E91819" w:rsidRDefault="00E91819" w:rsidP="00E91819">
      <w:pPr>
        <w:rPr>
          <w:rFonts w:ascii="Times New Roman" w:hAnsi="Times New Roman" w:cs="Times New Roman"/>
          <w:sz w:val="24"/>
          <w:szCs w:val="24"/>
        </w:rPr>
      </w:pPr>
      <w:proofErr w:type="gramStart"/>
      <w:r w:rsidRPr="00E91819">
        <w:rPr>
          <w:rFonts w:ascii="Times New Roman" w:hAnsi="Times New Roman" w:cs="Times New Roman"/>
          <w:sz w:val="24"/>
          <w:szCs w:val="24"/>
        </w:rPr>
        <w:t>computer</w:t>
      </w:r>
      <w:proofErr w:type="gramEnd"/>
      <w:r w:rsidRPr="00E91819">
        <w:rPr>
          <w:rFonts w:ascii="Times New Roman" w:hAnsi="Times New Roman" w:cs="Times New Roman"/>
          <w:sz w:val="24"/>
          <w:szCs w:val="24"/>
        </w:rPr>
        <w:t xml:space="preserve"> literacy</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Nursing</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Time Management</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Critical Thinking</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Patient Safety</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Hospitals</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Team-oriented</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Acute Care</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Computer Literacy</w:t>
      </w:r>
    </w:p>
    <w:p w:rsidR="00E91819" w:rsidRPr="00E91819" w:rsidRDefault="00E91819" w:rsidP="00E91819">
      <w:pPr>
        <w:rPr>
          <w:rFonts w:ascii="Times New Roman" w:hAnsi="Times New Roman" w:cs="Times New Roman"/>
          <w:sz w:val="24"/>
          <w:szCs w:val="24"/>
        </w:rPr>
      </w:pPr>
      <w:proofErr w:type="gramStart"/>
      <w:r w:rsidRPr="00E91819">
        <w:rPr>
          <w:rFonts w:ascii="Times New Roman" w:hAnsi="Times New Roman" w:cs="Times New Roman"/>
          <w:sz w:val="24"/>
          <w:szCs w:val="24"/>
        </w:rPr>
        <w:t>time</w:t>
      </w:r>
      <w:proofErr w:type="gramEnd"/>
      <w:r w:rsidRPr="00E91819">
        <w:rPr>
          <w:rFonts w:ascii="Times New Roman" w:hAnsi="Times New Roman" w:cs="Times New Roman"/>
          <w:sz w:val="24"/>
          <w:szCs w:val="24"/>
        </w:rPr>
        <w:t xml:space="preserve"> management</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Microsoft Office</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Inpatient</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Patient Education</w:t>
      </w:r>
    </w:p>
    <w:p w:rsidR="00E91819" w:rsidRPr="00E91819" w:rsidRDefault="00E91819" w:rsidP="00E91819">
      <w:pPr>
        <w:rPr>
          <w:rFonts w:ascii="Times New Roman" w:hAnsi="Times New Roman" w:cs="Times New Roman"/>
          <w:sz w:val="24"/>
          <w:szCs w:val="24"/>
        </w:rPr>
      </w:pPr>
      <w:proofErr w:type="gramStart"/>
      <w:r w:rsidRPr="00E91819">
        <w:rPr>
          <w:rFonts w:ascii="Times New Roman" w:hAnsi="Times New Roman" w:cs="Times New Roman"/>
          <w:sz w:val="24"/>
          <w:szCs w:val="24"/>
        </w:rPr>
        <w:t>critical</w:t>
      </w:r>
      <w:proofErr w:type="gramEnd"/>
      <w:r w:rsidRPr="00E91819">
        <w:rPr>
          <w:rFonts w:ascii="Times New Roman" w:hAnsi="Times New Roman" w:cs="Times New Roman"/>
          <w:sz w:val="24"/>
          <w:szCs w:val="24"/>
        </w:rPr>
        <w:t xml:space="preserve"> care nursing</w:t>
      </w:r>
    </w:p>
    <w:p w:rsidR="00E91819" w:rsidRPr="00E91819" w:rsidRDefault="00E91819" w:rsidP="00E91819">
      <w:pPr>
        <w:rPr>
          <w:rFonts w:ascii="Times New Roman" w:hAnsi="Times New Roman" w:cs="Times New Roman"/>
          <w:sz w:val="24"/>
          <w:szCs w:val="24"/>
        </w:rPr>
      </w:pPr>
      <w:proofErr w:type="gramStart"/>
      <w:r w:rsidRPr="00E91819">
        <w:rPr>
          <w:rFonts w:ascii="Times New Roman" w:hAnsi="Times New Roman" w:cs="Times New Roman"/>
          <w:sz w:val="24"/>
          <w:szCs w:val="24"/>
        </w:rPr>
        <w:t>patient</w:t>
      </w:r>
      <w:proofErr w:type="gramEnd"/>
      <w:r w:rsidRPr="00E91819">
        <w:rPr>
          <w:rFonts w:ascii="Times New Roman" w:hAnsi="Times New Roman" w:cs="Times New Roman"/>
          <w:sz w:val="24"/>
          <w:szCs w:val="24"/>
        </w:rPr>
        <w:t xml:space="preserve"> education</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Electronic Medical Record (EMR)</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Cardiac Care</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Medication Administration</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ECG interpretation</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Healthcare</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Computer Proficiency</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Cardiopulmonary Resuscitation (CPR)</w:t>
      </w:r>
    </w:p>
    <w:p w:rsidR="00E91819" w:rsidRPr="00E91819" w:rsidRDefault="00E91819" w:rsidP="00E91819">
      <w:pPr>
        <w:rPr>
          <w:rFonts w:ascii="Times New Roman" w:hAnsi="Times New Roman" w:cs="Times New Roman"/>
          <w:sz w:val="24"/>
          <w:szCs w:val="24"/>
        </w:rPr>
      </w:pPr>
      <w:proofErr w:type="gramStart"/>
      <w:r w:rsidRPr="00E91819">
        <w:rPr>
          <w:rFonts w:ascii="Times New Roman" w:hAnsi="Times New Roman" w:cs="Times New Roman"/>
          <w:sz w:val="24"/>
          <w:szCs w:val="24"/>
        </w:rPr>
        <w:t>intensive</w:t>
      </w:r>
      <w:proofErr w:type="gramEnd"/>
      <w:r w:rsidRPr="00E91819">
        <w:rPr>
          <w:rFonts w:ascii="Times New Roman" w:hAnsi="Times New Roman" w:cs="Times New Roman"/>
          <w:sz w:val="24"/>
          <w:szCs w:val="24"/>
        </w:rPr>
        <w:t xml:space="preserve"> care</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Electrocardiography (EKG)</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lastRenderedPageBreak/>
        <w:t>Critical Care</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Advanced Cardiac Life Support (ACLS)</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Patient Satisfaction</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Basic Life Support (BLS)</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Certifications</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CCRN</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AACN (American Association of Critical-Care Nurses), License</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March 2017</w:t>
      </w:r>
    </w:p>
    <w:p w:rsidR="00E91819" w:rsidRPr="00E91819" w:rsidRDefault="00E91819" w:rsidP="00E91819">
      <w:pPr>
        <w:rPr>
          <w:rFonts w:ascii="Times New Roman" w:hAnsi="Times New Roman" w:cs="Times New Roman"/>
          <w:sz w:val="24"/>
          <w:szCs w:val="24"/>
        </w:rPr>
      </w:pP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NIH Stroke Scale</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National Institute of Health, License</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January 2015</w:t>
      </w:r>
    </w:p>
    <w:p w:rsidR="00E91819" w:rsidRPr="00E91819" w:rsidRDefault="00E91819" w:rsidP="00E91819">
      <w:pPr>
        <w:rPr>
          <w:rFonts w:ascii="Times New Roman" w:hAnsi="Times New Roman" w:cs="Times New Roman"/>
          <w:sz w:val="24"/>
          <w:szCs w:val="24"/>
        </w:rPr>
      </w:pP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Certified Coding Associate (CCA)</w:t>
      </w:r>
    </w:p>
    <w:p w:rsidR="00E91819"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AHIMA, License</w:t>
      </w:r>
    </w:p>
    <w:p w:rsidR="003375DA" w:rsidRPr="00E91819" w:rsidRDefault="00E91819" w:rsidP="00E91819">
      <w:pPr>
        <w:rPr>
          <w:rFonts w:ascii="Times New Roman" w:hAnsi="Times New Roman" w:cs="Times New Roman"/>
          <w:sz w:val="24"/>
          <w:szCs w:val="24"/>
        </w:rPr>
      </w:pPr>
      <w:r w:rsidRPr="00E91819">
        <w:rPr>
          <w:rFonts w:ascii="Times New Roman" w:hAnsi="Times New Roman" w:cs="Times New Roman"/>
          <w:sz w:val="24"/>
          <w:szCs w:val="24"/>
        </w:rPr>
        <w:t>October 2019</w:t>
      </w:r>
    </w:p>
    <w:sectPr w:rsidR="003375DA" w:rsidRPr="00E91819" w:rsidSect="00A52E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1819"/>
    <w:rsid w:val="00350797"/>
    <w:rsid w:val="00563AA8"/>
    <w:rsid w:val="00A52EB4"/>
    <w:rsid w:val="00E91819"/>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E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181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lorieidsmoe" TargetMode="External"/><Relationship Id="rId4" Type="http://schemas.openxmlformats.org/officeDocument/2006/relationships/hyperlink" Target="mailto:leidsmo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1092</Words>
  <Characters>6228</Characters>
  <Application>Microsoft Office Word</Application>
  <DocSecurity>0</DocSecurity>
  <Lines>51</Lines>
  <Paragraphs>14</Paragraphs>
  <ScaleCrop>false</ScaleCrop>
  <Company/>
  <LinksUpToDate>false</LinksUpToDate>
  <CharactersWithSpaces>7306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2</cp:revision>
  <dcterms:created xsi:type="dcterms:W3CDTF">2019-11-13T05:41:00Z</dcterms:created>
  <dcterms:modified xsi:type="dcterms:W3CDTF">2019-11-13T05:47:00Z</dcterms:modified>
</cp:coreProperties>
</file>