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5736"/>
      </w:tblGrid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bookmarkStart w:id="0" w:name="_GoBack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Katie Lanigan</w:t>
            </w:r>
            <w:bookmarkEnd w:id="0"/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katieanne10@gmail.com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US-WA-Vancouver-98686 ()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8/13/2019 8:00:00 PM</w:t>
            </w:r>
          </w:p>
        </w:tc>
      </w:tr>
    </w:tbl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FE" w:rsidRPr="00A836FE" w:rsidRDefault="00A836FE" w:rsidP="00A836F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836FE">
        <w:rPr>
          <w:rFonts w:ascii="Times New Roman" w:hAnsi="Times New Roman" w:cs="Times New Roman"/>
          <w:sz w:val="24"/>
          <w:szCs w:val="24"/>
        </w:rPr>
        <w:t> Work History</w:t>
      </w:r>
    </w:p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4835"/>
        <w:gridCol w:w="2653"/>
      </w:tblGrid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Legacy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Maternal-Fetal Medicine - Clinic Nurse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Legacy Emanuel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01/01/2017 - 08/14/2019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 xml:space="preserve">  High Risk </w:t>
            </w:r>
            <w:proofErr w:type="spell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L&amp;</w:t>
            </w:r>
            <w:proofErr w:type="gram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amp;D</w:t>
            </w:r>
            <w:proofErr w:type="spellEnd"/>
            <w:proofErr w:type="gramEnd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/Antepartum/Postpartum Nurse, OB Triage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Overlake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01/01/2013 - 08/14/2019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Critical Care Nurse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Anderson/Sobel Plastic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01/01/2012 - 08/14/2019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Pre/Post Anesthesia Care Unit Nurse, Operating Room Nurse, Laser Nurse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Swedish Medical Center- First Hill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01/01/2010 - 12/31/2016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 xml:space="preserve">  High Risk </w:t>
            </w:r>
            <w:proofErr w:type="spell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L&amp;</w:t>
            </w:r>
            <w:proofErr w:type="gram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amp;D</w:t>
            </w:r>
            <w:proofErr w:type="spellEnd"/>
            <w:proofErr w:type="gramEnd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/Antepartum/Postpartum Nurse, Relief Charge Nurse, OB Triage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Group Health Cooperative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01/01/2012 - 01/01/2013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Pre-op/PACU Nurse</w:t>
            </w:r>
          </w:p>
        </w:tc>
      </w:tr>
      <w:tr w:rsidR="00A836FE" w:rsidRPr="00A836FE" w:rsidTr="00A836F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FE" w:rsidRPr="00A836FE" w:rsidRDefault="00A836FE" w:rsidP="00A836F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836FE">
        <w:rPr>
          <w:rFonts w:ascii="Times New Roman" w:hAnsi="Times New Roman" w:cs="Times New Roman"/>
          <w:sz w:val="24"/>
          <w:szCs w:val="24"/>
        </w:rPr>
        <w:t> Education</w:t>
      </w:r>
    </w:p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893"/>
        <w:gridCol w:w="1660"/>
        <w:gridCol w:w="6"/>
      </w:tblGrid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Washington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Washington &amp;amp; Oregon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FE" w:rsidRPr="00A836FE" w:rsidRDefault="00A836FE" w:rsidP="00A836F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836F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836F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836F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690"/>
        <w:gridCol w:w="4128"/>
        <w:gridCol w:w="1669"/>
      </w:tblGrid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FE" w:rsidRPr="00A836FE" w:rsidRDefault="00A836FE" w:rsidP="00A836F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836FE">
        <w:rPr>
          <w:rFonts w:ascii="Times New Roman" w:hAnsi="Times New Roman" w:cs="Times New Roman"/>
          <w:sz w:val="24"/>
          <w:szCs w:val="24"/>
        </w:rPr>
        <w:t> Desired Position</w:t>
      </w:r>
    </w:p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260"/>
        <w:gridCol w:w="6145"/>
        <w:gridCol w:w="83"/>
      </w:tblGrid>
      <w:tr w:rsidR="00A836FE" w:rsidRPr="00A836FE" w:rsidTr="00A836F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E" w:rsidRPr="00A836FE" w:rsidTr="00A836F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FE" w:rsidRPr="00A836FE" w:rsidRDefault="00A836FE" w:rsidP="00A836F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836FE">
        <w:rPr>
          <w:rFonts w:ascii="Times New Roman" w:hAnsi="Times New Roman" w:cs="Times New Roman"/>
          <w:sz w:val="24"/>
          <w:szCs w:val="24"/>
        </w:rPr>
        <w:t> Resume</w:t>
      </w:r>
    </w:p>
    <w:p w:rsidR="00A836FE" w:rsidRPr="00A836FE" w:rsidRDefault="00A836FE" w:rsidP="00A8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1"/>
      </w:tblGrid>
      <w:tr w:rsidR="00A836FE" w:rsidRPr="00A836FE" w:rsidTr="00A836FE">
        <w:tc>
          <w:tcPr>
            <w:tcW w:w="0" w:type="auto"/>
            <w:shd w:val="clear" w:color="auto" w:fill="FFFFFF"/>
            <w:vAlign w:val="center"/>
            <w:hideMark/>
          </w:tcPr>
          <w:p w:rsidR="00A836FE" w:rsidRPr="00A836FE" w:rsidRDefault="00A836FE" w:rsidP="00A8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Katie Lanigan, BSN, RNC-OB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12301 NE 58th Ave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Vancouver, WA 98686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(360) 907-6168 --- katieanne10@gmail.com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Legacy Medical Group, Vancouver, WA 2018-Current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Maternal-Fetal Medicine - Clinic Nurse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High-risk prenatal and fetal assessments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Phone triage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Legacy Emanuel Medical Center, Portland, OR 2017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High Risk </w:t>
            </w:r>
            <w:proofErr w:type="spell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/Antepartum/Postpartum Nurse, OB Triage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Providing care for high-risk patients on the antepartum, labor &amp;amp; delivery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and postpartum units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Peri-anesthesia nursing care for emergent and non-emergent surgeries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Full neonatal assessments and care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Administering blood products, assisting with intubation/care of intubated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Swedish Medical Center- First Hill Campus, Seattle, WA 2010-2016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High Risk </w:t>
            </w:r>
            <w:proofErr w:type="spell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/Antepartum/Postpartum Nurse, Relief Charge Nurse, OB Triage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Group Health Cooperative, Bellevue, WA 2012-2013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Pre-op/PACU Nurse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history intake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Establishing intravenous access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Managing post-op airway/pain/nausea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Discharge teaching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Overlake Hospital Medical Center, Bellevue, WA 2013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Critical Care Nurse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Total care for critically ill patients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Accessing and caring for PICC/Swan-Ganz/Chest ports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Advanced monitoring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EKG analysis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Anderson/Sobel Plastic Surgery, Bellevue, WA 2012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Pre/Post Anesthesia Care Unit Nurse, Operating Room Nurse, Laser Nurse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All pre/intra/</w:t>
            </w:r>
            <w:proofErr w:type="spellStart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>post operative</w:t>
            </w:r>
            <w:proofErr w:type="spellEnd"/>
            <w:r w:rsidRPr="00A836FE">
              <w:rPr>
                <w:rFonts w:ascii="Times New Roman" w:hAnsi="Times New Roman" w:cs="Times New Roman"/>
                <w:sz w:val="24"/>
                <w:szCs w:val="24"/>
              </w:rPr>
              <w:t xml:space="preserve"> care responsibilities listed above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Performing laser treatments safely and effectively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EDUCATION: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Washington State University, Yakima, WA 2008-2010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Degree: Bachelor of Science in Nursing, Magna Cum Laude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Graduation date: May 2, 2010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CURRENT CERTIFICATIONS/TRAINING: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Active RN Licensure in Washington &amp;amp; Oregon 2019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Support/Basic Life Support 2019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Inpatient Obstetrics 2019</w:t>
            </w:r>
            <w:r w:rsidRPr="00A836FE">
              <w:rPr>
                <w:rFonts w:ascii="Times New Roman" w:hAnsi="Times New Roman" w:cs="Times New Roman"/>
                <w:sz w:val="24"/>
                <w:szCs w:val="24"/>
              </w:rPr>
              <w:br/>
              <w:t>Advanced EKG course 2017</w:t>
            </w:r>
          </w:p>
        </w:tc>
      </w:tr>
    </w:tbl>
    <w:p w:rsidR="007A7867" w:rsidRPr="00A836FE" w:rsidRDefault="00A836FE">
      <w:pPr>
        <w:rPr>
          <w:rFonts w:ascii="Times New Roman" w:hAnsi="Times New Roman" w:cs="Times New Roman"/>
          <w:sz w:val="24"/>
          <w:szCs w:val="24"/>
        </w:rPr>
      </w:pPr>
    </w:p>
    <w:sectPr w:rsidR="007A7867" w:rsidRPr="00A8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E"/>
    <w:rsid w:val="006A056F"/>
    <w:rsid w:val="006C5C50"/>
    <w:rsid w:val="00A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445C-C1C1-4FCA-9B45-560EDF6E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60212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18689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6934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240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Bedharakota 02</dc:creator>
  <cp:keywords/>
  <dc:description/>
  <cp:lastModifiedBy>Avinash Bedharakota 02</cp:lastModifiedBy>
  <cp:revision>1</cp:revision>
  <dcterms:created xsi:type="dcterms:W3CDTF">2019-11-07T12:40:00Z</dcterms:created>
  <dcterms:modified xsi:type="dcterms:W3CDTF">2019-11-07T12:42:00Z</dcterms:modified>
</cp:coreProperties>
</file>