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Courtney Amble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(414) 326-5425</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(414) 326-5426</w:t>
      </w:r>
    </w:p>
    <w:p w:rsidR="004A08B9" w:rsidRPr="004A08B9" w:rsidRDefault="004A08B9" w:rsidP="004A08B9">
      <w:pPr>
        <w:rPr>
          <w:rFonts w:ascii="Times New Roman" w:hAnsi="Times New Roman" w:cs="Times New Roman"/>
          <w:sz w:val="24"/>
          <w:szCs w:val="24"/>
        </w:rPr>
      </w:pPr>
      <w:hyperlink r:id="rId6" w:history="1">
        <w:r w:rsidRPr="004A08B9">
          <w:rPr>
            <w:rStyle w:val="Hyperlink"/>
            <w:rFonts w:ascii="Times New Roman" w:hAnsi="Times New Roman" w:cs="Times New Roman"/>
            <w:sz w:val="24"/>
            <w:szCs w:val="24"/>
          </w:rPr>
          <w:t>courtney.amble@outlook.com</w:t>
        </w:r>
      </w:hyperlink>
    </w:p>
    <w:p w:rsidR="004A08B9" w:rsidRPr="004A08B9" w:rsidRDefault="004A08B9" w:rsidP="004A08B9">
      <w:pPr>
        <w:rPr>
          <w:rFonts w:ascii="Times New Roman" w:hAnsi="Times New Roman" w:cs="Times New Roman"/>
          <w:sz w:val="24"/>
          <w:szCs w:val="24"/>
        </w:rPr>
      </w:pPr>
      <w:hyperlink r:id="rId7" w:history="1">
        <w:r w:rsidRPr="004A08B9">
          <w:rPr>
            <w:rStyle w:val="Hyperlink"/>
            <w:rFonts w:ascii="Times New Roman" w:hAnsi="Times New Roman" w:cs="Times New Roman"/>
            <w:sz w:val="24"/>
            <w:szCs w:val="24"/>
          </w:rPr>
          <w:t>https://www.linkedin.com/in/courtneyemrotek/</w:t>
        </w:r>
      </w:hyperlink>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Registered Nurse at Wheaton Franciscan Healthcare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Brookfield, Wisconsin, United </w:t>
      </w:r>
      <w:proofErr w:type="spellStart"/>
      <w:r w:rsidRPr="004A08B9">
        <w:rPr>
          <w:rFonts w:ascii="Times New Roman" w:hAnsi="Times New Roman" w:cs="Times New Roman"/>
          <w:sz w:val="24"/>
          <w:szCs w:val="24"/>
        </w:rPr>
        <w:t>StatesHospital</w:t>
      </w:r>
      <w:proofErr w:type="spellEnd"/>
      <w:r w:rsidRPr="004A08B9">
        <w:rPr>
          <w:rFonts w:ascii="Times New Roman" w:hAnsi="Times New Roman" w:cs="Times New Roman"/>
          <w:sz w:val="24"/>
          <w:szCs w:val="24"/>
        </w:rPr>
        <w:t xml:space="preserve"> &amp; Health Care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Previous positions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Student Nurse </w:t>
      </w:r>
      <w:proofErr w:type="spellStart"/>
      <w:r w:rsidRPr="004A08B9">
        <w:rPr>
          <w:rFonts w:ascii="Times New Roman" w:hAnsi="Times New Roman" w:cs="Times New Roman"/>
          <w:sz w:val="24"/>
          <w:szCs w:val="24"/>
        </w:rPr>
        <w:t>Preceptee</w:t>
      </w:r>
      <w:proofErr w:type="spellEnd"/>
      <w:r w:rsidRPr="004A08B9">
        <w:rPr>
          <w:rFonts w:ascii="Times New Roman" w:hAnsi="Times New Roman" w:cs="Times New Roman"/>
          <w:sz w:val="24"/>
          <w:szCs w:val="24"/>
        </w:rPr>
        <w:t xml:space="preserve"> at Children's Hospital of Wisconsin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Nurse at 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Education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School of Engineering, Bachelor of Science Nursing, Minor in Psychology,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Background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Summary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I am a motivated and teachable health care professional who strives to provide safe, excellent, and compassionate care to patients and families as a Level II Neonatal Intensive Care Registered Nurse at Wheaton Franciscan Healthcare's St. Joseph's Hospital.</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In the NICU, I have gained valuable experience in neonatal resuscitation, management of central lines, monitoring and care of unstable patients, safe handling of medications, implementation of speech therapy and occupational therapy plan of cares, and promoting development care. Time management, communication skills (with both fellow providers and patient's family members), and clinical </w:t>
      </w:r>
      <w:proofErr w:type="spellStart"/>
      <w:r w:rsidRPr="004A08B9">
        <w:rPr>
          <w:rFonts w:ascii="Times New Roman" w:hAnsi="Times New Roman" w:cs="Times New Roman"/>
          <w:sz w:val="24"/>
          <w:szCs w:val="24"/>
        </w:rPr>
        <w:t>judgement</w:t>
      </w:r>
      <w:proofErr w:type="spellEnd"/>
      <w:r w:rsidRPr="004A08B9">
        <w:rPr>
          <w:rFonts w:ascii="Times New Roman" w:hAnsi="Times New Roman" w:cs="Times New Roman"/>
          <w:sz w:val="24"/>
          <w:szCs w:val="24"/>
        </w:rPr>
        <w:t xml:space="preserve"> are all skills that have been strengthened from my experiences as a Level II NICU RN.</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My personal view of nursing is it is a career of stewardship, where patients, families and communities are put above self through compassion, integrity, teamwork, excellence, and innovation. It is a profession founded on service where the goal is to respect the dignity of each </w:t>
      </w:r>
      <w:r w:rsidRPr="004A08B9">
        <w:rPr>
          <w:rFonts w:ascii="Times New Roman" w:hAnsi="Times New Roman" w:cs="Times New Roman"/>
          <w:sz w:val="24"/>
          <w:szCs w:val="24"/>
        </w:rPr>
        <w:lastRenderedPageBreak/>
        <w:t>individual that enters in my care and through a trusting relationship, work together towards achieving the individual's highest level of health, wellness, and quality of life.</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I have a passion for learning and look for experiences to grow in my nursing knowledge and abilities. Future professional goals of mine include becoming a Level III Neonatal Intensive Care Nurse, being a preceptor to new employees and students, and to one day have a Masters in </w:t>
      </w:r>
      <w:proofErr w:type="gramStart"/>
      <w:r w:rsidRPr="004A08B9">
        <w:rPr>
          <w:rFonts w:ascii="Times New Roman" w:hAnsi="Times New Roman" w:cs="Times New Roman"/>
          <w:sz w:val="24"/>
          <w:szCs w:val="24"/>
        </w:rPr>
        <w:t>Nursing</w:t>
      </w:r>
      <w:proofErr w:type="gramEnd"/>
      <w:r w:rsidRPr="004A08B9">
        <w:rPr>
          <w:rFonts w:ascii="Times New Roman" w:hAnsi="Times New Roman" w:cs="Times New Roman"/>
          <w:sz w:val="24"/>
          <w:szCs w:val="24"/>
        </w:rPr>
        <w:t xml:space="preserve"> graduate degree.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Experience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Registered Nurse - Neonatal Intensive Care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Wheaton Franciscan Healthcare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June 2014 – </w:t>
      </w:r>
      <w:proofErr w:type="gramStart"/>
      <w:r w:rsidRPr="004A08B9">
        <w:rPr>
          <w:rFonts w:ascii="Times New Roman" w:hAnsi="Times New Roman" w:cs="Times New Roman"/>
          <w:sz w:val="24"/>
          <w:szCs w:val="24"/>
        </w:rPr>
        <w:t>Present(</w:t>
      </w:r>
      <w:proofErr w:type="gramEnd"/>
      <w:r w:rsidRPr="004A08B9">
        <w:rPr>
          <w:rFonts w:ascii="Times New Roman" w:hAnsi="Times New Roman" w:cs="Times New Roman"/>
          <w:sz w:val="24"/>
          <w:szCs w:val="24"/>
        </w:rPr>
        <w:t>5 years 5 months)Milwaukee,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Promote the health and wellness of premature and full terms infants born with complex health needs. This is achieved through the delivery of safe and developmentally appropriate care, advocacy, collaboration, and a spirit of excellence and passion.</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Student Nurse </w:t>
      </w:r>
      <w:proofErr w:type="spellStart"/>
      <w:r w:rsidRPr="004A08B9">
        <w:rPr>
          <w:rFonts w:ascii="Times New Roman" w:hAnsi="Times New Roman" w:cs="Times New Roman"/>
          <w:sz w:val="24"/>
          <w:szCs w:val="24"/>
        </w:rPr>
        <w:t>Preceptee</w:t>
      </w:r>
      <w:proofErr w:type="spellEnd"/>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Children's Hospital of Wisconsin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March 2014 – May 2014(2 months</w:t>
      </w:r>
      <w:proofErr w:type="gramStart"/>
      <w:r w:rsidRPr="004A08B9">
        <w:rPr>
          <w:rFonts w:ascii="Times New Roman" w:hAnsi="Times New Roman" w:cs="Times New Roman"/>
          <w:sz w:val="24"/>
          <w:szCs w:val="24"/>
        </w:rPr>
        <w:t>)Milwaukee</w:t>
      </w:r>
      <w:proofErr w:type="gramEnd"/>
      <w:r w:rsidRPr="004A08B9">
        <w:rPr>
          <w:rFonts w:ascii="Times New Roman" w:hAnsi="Times New Roman" w:cs="Times New Roman"/>
          <w:sz w:val="24"/>
          <w:szCs w:val="24"/>
        </w:rPr>
        <w:t>,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Under the supervision of two experienced preceptors, floated to the hospital's three ICU's (respiratory/surgical, cardiac, and neonatal). </w:t>
      </w:r>
      <w:proofErr w:type="gramStart"/>
      <w:r w:rsidRPr="004A08B9">
        <w:rPr>
          <w:rFonts w:ascii="Times New Roman" w:hAnsi="Times New Roman" w:cs="Times New Roman"/>
          <w:sz w:val="24"/>
          <w:szCs w:val="24"/>
        </w:rPr>
        <w:t xml:space="preserve">Sharpened clinical </w:t>
      </w:r>
      <w:proofErr w:type="spellStart"/>
      <w:r w:rsidRPr="004A08B9">
        <w:rPr>
          <w:rFonts w:ascii="Times New Roman" w:hAnsi="Times New Roman" w:cs="Times New Roman"/>
          <w:sz w:val="24"/>
          <w:szCs w:val="24"/>
        </w:rPr>
        <w:t>judgement</w:t>
      </w:r>
      <w:proofErr w:type="spellEnd"/>
      <w:r w:rsidRPr="004A08B9">
        <w:rPr>
          <w:rFonts w:ascii="Times New Roman" w:hAnsi="Times New Roman" w:cs="Times New Roman"/>
          <w:sz w:val="24"/>
          <w:szCs w:val="24"/>
        </w:rPr>
        <w:t>, time management, communication, and teamwork skills.</w:t>
      </w:r>
      <w:proofErr w:type="gramEnd"/>
      <w:r w:rsidRPr="004A08B9">
        <w:rPr>
          <w:rFonts w:ascii="Times New Roman" w:hAnsi="Times New Roman" w:cs="Times New Roman"/>
          <w:sz w:val="24"/>
          <w:szCs w:val="24"/>
        </w:rPr>
        <w:t xml:space="preserve"> </w:t>
      </w:r>
      <w:proofErr w:type="gramStart"/>
      <w:r w:rsidRPr="004A08B9">
        <w:rPr>
          <w:rFonts w:ascii="Times New Roman" w:hAnsi="Times New Roman" w:cs="Times New Roman"/>
          <w:sz w:val="24"/>
          <w:szCs w:val="24"/>
        </w:rPr>
        <w:t>Gained valuable experience in the management of pediatric and neonatal patients with complex acute and chronic health and wellness needs.</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December 2011 – May 2014(2 years 5 months</w:t>
      </w:r>
      <w:proofErr w:type="gramStart"/>
      <w:r w:rsidRPr="004A08B9">
        <w:rPr>
          <w:rFonts w:ascii="Times New Roman" w:hAnsi="Times New Roman" w:cs="Times New Roman"/>
          <w:sz w:val="24"/>
          <w:szCs w:val="24"/>
        </w:rPr>
        <w:t>)Greater</w:t>
      </w:r>
      <w:proofErr w:type="gramEnd"/>
      <w:r w:rsidRPr="004A08B9">
        <w:rPr>
          <w:rFonts w:ascii="Times New Roman" w:hAnsi="Times New Roman" w:cs="Times New Roman"/>
          <w:sz w:val="24"/>
          <w:szCs w:val="24"/>
        </w:rPr>
        <w:t xml:space="preserve"> Milwaukee Area</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Over 700 valuable hours of clinical experiences in the following areas: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-Children's Hospital of Wisconsin - ICU Float Unit, West 11 (GI &amp; Respiratory Medical Unit)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-Aurora St. Luke's Medical Center - Cardiac Intensive Care Unit, OR, PACU, Day Surgery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-Aurora Sinai Medical Center - Neonatal Intensive Care Unit, Labor &amp; Delivery, Postpartum Unit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-Waukesha County Mental Health Complex - Behavioral Health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-Cass Street Elementary - School Nurse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-St. Joan </w:t>
      </w:r>
      <w:proofErr w:type="spellStart"/>
      <w:r w:rsidRPr="004A08B9">
        <w:rPr>
          <w:rFonts w:ascii="Times New Roman" w:hAnsi="Times New Roman" w:cs="Times New Roman"/>
          <w:sz w:val="24"/>
          <w:szCs w:val="24"/>
        </w:rPr>
        <w:t>Antida</w:t>
      </w:r>
      <w:proofErr w:type="spellEnd"/>
      <w:r w:rsidRPr="004A08B9">
        <w:rPr>
          <w:rFonts w:ascii="Times New Roman" w:hAnsi="Times New Roman" w:cs="Times New Roman"/>
          <w:sz w:val="24"/>
          <w:szCs w:val="24"/>
        </w:rPr>
        <w:t xml:space="preserve"> High School - Health Fair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-Repairers of the Breech - Primary Care to Homeless Population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t>
      </w:r>
      <w:proofErr w:type="spellStart"/>
      <w:r w:rsidRPr="004A08B9">
        <w:rPr>
          <w:rFonts w:ascii="Times New Roman" w:hAnsi="Times New Roman" w:cs="Times New Roman"/>
          <w:sz w:val="24"/>
          <w:szCs w:val="24"/>
        </w:rPr>
        <w:t>Froedtert</w:t>
      </w:r>
      <w:proofErr w:type="spellEnd"/>
      <w:r w:rsidRPr="004A08B9">
        <w:rPr>
          <w:rFonts w:ascii="Times New Roman" w:hAnsi="Times New Roman" w:cs="Times New Roman"/>
          <w:sz w:val="24"/>
          <w:szCs w:val="24"/>
        </w:rPr>
        <w:t xml:space="preserve"> Memorial Lutheran Hospital - Neurological Rehabilitation Floor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-All Saint's Hospital - Adult Medical/Surgical Floor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Catholic Home - Geriatric, Assisted Living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-Capital West Academy - Pediatric Vision Screening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 Ann's Center for Intergenerational Care - Infant, Pediatric, &amp; Well-Elder Community Experiences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Over 100 valuable lab hours, including simulations, of the following clinical situations: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-Newborn, pediatric, adult, and geriatric assessment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-Domestic violence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-Laboring women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t>
      </w:r>
      <w:proofErr w:type="spellStart"/>
      <w:r w:rsidRPr="004A08B9">
        <w:rPr>
          <w:rFonts w:ascii="Times New Roman" w:hAnsi="Times New Roman" w:cs="Times New Roman"/>
          <w:sz w:val="24"/>
          <w:szCs w:val="24"/>
        </w:rPr>
        <w:t>Care</w:t>
      </w:r>
      <w:proofErr w:type="spellEnd"/>
      <w:r w:rsidRPr="004A08B9">
        <w:rPr>
          <w:rFonts w:ascii="Times New Roman" w:hAnsi="Times New Roman" w:cs="Times New Roman"/>
          <w:sz w:val="24"/>
          <w:szCs w:val="24"/>
        </w:rPr>
        <w:t xml:space="preserve"> of post-cesarean section patient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w:t>
      </w:r>
      <w:proofErr w:type="spellStart"/>
      <w:r w:rsidRPr="004A08B9">
        <w:rPr>
          <w:rFonts w:ascii="Times New Roman" w:hAnsi="Times New Roman" w:cs="Times New Roman"/>
          <w:sz w:val="24"/>
          <w:szCs w:val="24"/>
        </w:rPr>
        <w:t>Care</w:t>
      </w:r>
      <w:proofErr w:type="spellEnd"/>
      <w:r w:rsidRPr="004A08B9">
        <w:rPr>
          <w:rFonts w:ascii="Times New Roman" w:hAnsi="Times New Roman" w:cs="Times New Roman"/>
          <w:sz w:val="24"/>
          <w:szCs w:val="24"/>
        </w:rPr>
        <w:t xml:space="preserve"> of post-partum </w:t>
      </w:r>
      <w:proofErr w:type="spellStart"/>
      <w:r w:rsidRPr="004A08B9">
        <w:rPr>
          <w:rFonts w:ascii="Times New Roman" w:hAnsi="Times New Roman" w:cs="Times New Roman"/>
          <w:sz w:val="24"/>
          <w:szCs w:val="24"/>
        </w:rPr>
        <w:t>hemmorrhage</w:t>
      </w:r>
      <w:proofErr w:type="spellEnd"/>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-Pediatric patient with respiratory &amp; neurological disorders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-Pediatric patient with pneumonia, asthma, and cerebral palsy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-Adult patient with myocardial infarction (heart attack)</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-Adult patient with heart failure, hemodynamic instability, and cardiac rhythm instability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-Adult patient in home hospice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-Code Four</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Nurse Intern - Neonatal Intensive Care Unit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Mayo Clinic Health System</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June 2013 – August 2013(2 months</w:t>
      </w:r>
      <w:proofErr w:type="gramStart"/>
      <w:r w:rsidRPr="004A08B9">
        <w:rPr>
          <w:rFonts w:ascii="Times New Roman" w:hAnsi="Times New Roman" w:cs="Times New Roman"/>
          <w:sz w:val="24"/>
          <w:szCs w:val="24"/>
        </w:rPr>
        <w:t>)La</w:t>
      </w:r>
      <w:proofErr w:type="gramEnd"/>
      <w:r w:rsidRPr="004A08B9">
        <w:rPr>
          <w:rFonts w:ascii="Times New Roman" w:hAnsi="Times New Roman" w:cs="Times New Roman"/>
          <w:sz w:val="24"/>
          <w:szCs w:val="24"/>
        </w:rPr>
        <w:t xml:space="preserve"> Crosse,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Worked </w:t>
      </w:r>
      <w:proofErr w:type="gramStart"/>
      <w:r w:rsidRPr="004A08B9">
        <w:rPr>
          <w:rFonts w:ascii="Times New Roman" w:hAnsi="Times New Roman" w:cs="Times New Roman"/>
          <w:sz w:val="24"/>
          <w:szCs w:val="24"/>
        </w:rPr>
        <w:t>32+ hours/week</w:t>
      </w:r>
      <w:proofErr w:type="gramEnd"/>
      <w:r w:rsidRPr="004A08B9">
        <w:rPr>
          <w:rFonts w:ascii="Times New Roman" w:hAnsi="Times New Roman" w:cs="Times New Roman"/>
          <w:sz w:val="24"/>
          <w:szCs w:val="24"/>
        </w:rPr>
        <w:t xml:space="preserve"> in a level-III neonatal intensive care unit. Working with experienced preceptors, I utilized and enhanced my clinical </w:t>
      </w:r>
      <w:proofErr w:type="spellStart"/>
      <w:r w:rsidRPr="004A08B9">
        <w:rPr>
          <w:rFonts w:ascii="Times New Roman" w:hAnsi="Times New Roman" w:cs="Times New Roman"/>
          <w:sz w:val="24"/>
          <w:szCs w:val="24"/>
        </w:rPr>
        <w:t>judgement</w:t>
      </w:r>
      <w:proofErr w:type="spellEnd"/>
      <w:r w:rsidRPr="004A08B9">
        <w:rPr>
          <w:rFonts w:ascii="Times New Roman" w:hAnsi="Times New Roman" w:cs="Times New Roman"/>
          <w:sz w:val="24"/>
          <w:szCs w:val="24"/>
        </w:rPr>
        <w:t xml:space="preserve"> and skills, living out Mayo's mission, vision, and values in my daily practice. Specific skills strengthened include: newborn assessments, TPN administration, IV therapy, oral and IV medication administration, oxygen therapy, blood administration, central lines care, </w:t>
      </w:r>
      <w:proofErr w:type="spellStart"/>
      <w:r w:rsidRPr="004A08B9">
        <w:rPr>
          <w:rFonts w:ascii="Times New Roman" w:hAnsi="Times New Roman" w:cs="Times New Roman"/>
          <w:sz w:val="24"/>
          <w:szCs w:val="24"/>
        </w:rPr>
        <w:t>nasogastric</w:t>
      </w:r>
      <w:proofErr w:type="spellEnd"/>
      <w:r w:rsidRPr="004A08B9">
        <w:rPr>
          <w:rFonts w:ascii="Times New Roman" w:hAnsi="Times New Roman" w:cs="Times New Roman"/>
          <w:sz w:val="24"/>
          <w:szCs w:val="24"/>
        </w:rPr>
        <w:t xml:space="preserve"> and </w:t>
      </w:r>
      <w:proofErr w:type="spellStart"/>
      <w:r w:rsidRPr="004A08B9">
        <w:rPr>
          <w:rFonts w:ascii="Times New Roman" w:hAnsi="Times New Roman" w:cs="Times New Roman"/>
          <w:sz w:val="24"/>
          <w:szCs w:val="24"/>
        </w:rPr>
        <w:t>orogastric</w:t>
      </w:r>
      <w:proofErr w:type="spellEnd"/>
      <w:r w:rsidRPr="004A08B9">
        <w:rPr>
          <w:rFonts w:ascii="Times New Roman" w:hAnsi="Times New Roman" w:cs="Times New Roman"/>
          <w:sz w:val="24"/>
          <w:szCs w:val="24"/>
        </w:rPr>
        <w:t xml:space="preserve"> tube care, use of incubator, feedings, thermoregulation, and documentation, utilizing the nursing process in every care provided. Patient teaching skills increased through 6 </w:t>
      </w:r>
      <w:proofErr w:type="gramStart"/>
      <w:r w:rsidRPr="004A08B9">
        <w:rPr>
          <w:rFonts w:ascii="Times New Roman" w:hAnsi="Times New Roman" w:cs="Times New Roman"/>
          <w:sz w:val="24"/>
          <w:szCs w:val="24"/>
        </w:rPr>
        <w:t>discharge</w:t>
      </w:r>
      <w:proofErr w:type="gramEnd"/>
      <w:r w:rsidRPr="004A08B9">
        <w:rPr>
          <w:rFonts w:ascii="Times New Roman" w:hAnsi="Times New Roman" w:cs="Times New Roman"/>
          <w:sz w:val="24"/>
          <w:szCs w:val="24"/>
        </w:rPr>
        <w:t xml:space="preserve"> teaching experiences and interacting with parents on a daily basis. Professional communication skills sharpened through use of SBAR at end of shift reports.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Program also provided valuable shadow experiences in emergency department, adult intensive care unit, and nurse anesthesia.</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Camp Counselor (Seasonal)</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 Sebastian P.A.L. Summer Camp</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June 2011 – August 2013(2 years 2 months</w:t>
      </w:r>
      <w:proofErr w:type="gramStart"/>
      <w:r w:rsidRPr="004A08B9">
        <w:rPr>
          <w:rFonts w:ascii="Times New Roman" w:hAnsi="Times New Roman" w:cs="Times New Roman"/>
          <w:sz w:val="24"/>
          <w:szCs w:val="24"/>
        </w:rPr>
        <w:t>)Milwaukee</w:t>
      </w:r>
      <w:proofErr w:type="gramEnd"/>
      <w:r w:rsidRPr="004A08B9">
        <w:rPr>
          <w:rFonts w:ascii="Times New Roman" w:hAnsi="Times New Roman" w:cs="Times New Roman"/>
          <w:sz w:val="24"/>
          <w:szCs w:val="24"/>
        </w:rPr>
        <w:t>,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Worked 35+ hours / week as a day camp counselor during the summer months.</w:t>
      </w:r>
      <w:proofErr w:type="gramEnd"/>
      <w:r w:rsidRPr="004A08B9">
        <w:rPr>
          <w:rFonts w:ascii="Times New Roman" w:hAnsi="Times New Roman" w:cs="Times New Roman"/>
          <w:sz w:val="24"/>
          <w:szCs w:val="24"/>
        </w:rPr>
        <w:t xml:space="preserve"> Engaged and supervised 10 - 35 children through activities in a fun &amp; friendly way with a team of 1 - 6 other counselors. </w:t>
      </w:r>
      <w:proofErr w:type="gramStart"/>
      <w:r w:rsidRPr="004A08B9">
        <w:rPr>
          <w:rFonts w:ascii="Times New Roman" w:hAnsi="Times New Roman" w:cs="Times New Roman"/>
          <w:sz w:val="24"/>
          <w:szCs w:val="24"/>
        </w:rPr>
        <w:t>Applied communication, teamwork, creativity, patience, time-management, safety and hands on leadership skills.</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Private Tutoring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 Sebastian School &amp; Parish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June 2012 – May 2013(11 months</w:t>
      </w:r>
      <w:proofErr w:type="gramStart"/>
      <w:r w:rsidRPr="004A08B9">
        <w:rPr>
          <w:rFonts w:ascii="Times New Roman" w:hAnsi="Times New Roman" w:cs="Times New Roman"/>
          <w:sz w:val="24"/>
          <w:szCs w:val="24"/>
        </w:rPr>
        <w:t>)Milwaukee</w:t>
      </w:r>
      <w:proofErr w:type="gramEnd"/>
      <w:r w:rsidRPr="004A08B9">
        <w:rPr>
          <w:rFonts w:ascii="Times New Roman" w:hAnsi="Times New Roman" w:cs="Times New Roman"/>
          <w:sz w:val="24"/>
          <w:szCs w:val="24"/>
        </w:rPr>
        <w:t>,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Work 3 hours/week tutoring an eighth grade student in Algebra, Geometry, Science, English and American history. Communication, organization and leadership skills are applied in the creation of creative lesson plans that focus on increasing student’s academic understanding and confidence.</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Cashier, Cook, Trainer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Gilles Frozen Custard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May 2008 – August 2010(2 years 3 months</w:t>
      </w:r>
      <w:proofErr w:type="gramStart"/>
      <w:r w:rsidRPr="004A08B9">
        <w:rPr>
          <w:rFonts w:ascii="Times New Roman" w:hAnsi="Times New Roman" w:cs="Times New Roman"/>
          <w:sz w:val="24"/>
          <w:szCs w:val="24"/>
        </w:rPr>
        <w:t>)Milwaukee</w:t>
      </w:r>
      <w:proofErr w:type="gramEnd"/>
      <w:r w:rsidRPr="004A08B9">
        <w:rPr>
          <w:rFonts w:ascii="Times New Roman" w:hAnsi="Times New Roman" w:cs="Times New Roman"/>
          <w:sz w:val="24"/>
          <w:szCs w:val="24"/>
        </w:rPr>
        <w:t>, WI</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Worked 20+ hours / week as a cashier, cook, and trainer.</w:t>
      </w:r>
      <w:proofErr w:type="gramEnd"/>
      <w:r w:rsidRPr="004A08B9">
        <w:rPr>
          <w:rFonts w:ascii="Times New Roman" w:hAnsi="Times New Roman" w:cs="Times New Roman"/>
          <w:sz w:val="24"/>
          <w:szCs w:val="24"/>
        </w:rPr>
        <w:t xml:space="preserve"> </w:t>
      </w:r>
      <w:proofErr w:type="gramStart"/>
      <w:r w:rsidRPr="004A08B9">
        <w:rPr>
          <w:rFonts w:ascii="Times New Roman" w:hAnsi="Times New Roman" w:cs="Times New Roman"/>
          <w:sz w:val="24"/>
          <w:szCs w:val="24"/>
        </w:rPr>
        <w:t>Trained 8 other individuals.</w:t>
      </w:r>
      <w:proofErr w:type="gramEnd"/>
      <w:r w:rsidRPr="004A08B9">
        <w:rPr>
          <w:rFonts w:ascii="Times New Roman" w:hAnsi="Times New Roman" w:cs="Times New Roman"/>
          <w:sz w:val="24"/>
          <w:szCs w:val="24"/>
        </w:rPr>
        <w:t xml:space="preserve"> Applied communication, organization, customer service, training, </w:t>
      </w:r>
      <w:proofErr w:type="gramStart"/>
      <w:r w:rsidRPr="004A08B9">
        <w:rPr>
          <w:rFonts w:ascii="Times New Roman" w:hAnsi="Times New Roman" w:cs="Times New Roman"/>
          <w:sz w:val="24"/>
          <w:szCs w:val="24"/>
        </w:rPr>
        <w:t>management</w:t>
      </w:r>
      <w:proofErr w:type="gramEnd"/>
      <w:r w:rsidRPr="004A08B9">
        <w:rPr>
          <w:rFonts w:ascii="Times New Roman" w:hAnsi="Times New Roman" w:cs="Times New Roman"/>
          <w:sz w:val="24"/>
          <w:szCs w:val="24"/>
        </w:rPr>
        <w:t xml:space="preserve"> and teamwork skills.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Education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Bachelor of Science Nursing, Minor in Psychology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2010 – 2014</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MSOE Presidential Scholarship Recipient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High Honors Deans List Student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Nursing Honor Society - Induction Class of May 2013</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Activities and Societies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Nursing Association (Treasurer)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Nursing Advisory Board (Class Representative)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Wisconsin Student Nurses Association (Member)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National Student Nurses Association (Member)</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Pius XI High School</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2006 – 2010</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Class Rank: 6th out of 250</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Activities and Societies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Volleyball, Basketball, Cross Country, Track &amp; Field, Kiwanis Club</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Languages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English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Native or bilingual proficiency</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Projects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Operations Committee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June 2015</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On a team of 10 members, this committee oversees many of the logistics of the 80 nurses who staff the NICU at St. Joseph's Hospital. Items such as vacation time, scheduling, holiday rotations are regulated and reviewed to meet the current needs of the unit and staff. Committee also spearheads charity drives, such as collections taken up by the staff for local causes and charities.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Team Members (1): Courtney Amble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Senior Professional Change Project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January 2014 – June 2014</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Working with 1 partner, gathered research that analyzed the best evidence-based practice on how to safely </w:t>
      </w:r>
      <w:proofErr w:type="gramStart"/>
      <w:r w:rsidRPr="004A08B9">
        <w:rPr>
          <w:rFonts w:ascii="Times New Roman" w:hAnsi="Times New Roman" w:cs="Times New Roman"/>
          <w:sz w:val="24"/>
          <w:szCs w:val="24"/>
        </w:rPr>
        <w:t>administered</w:t>
      </w:r>
      <w:proofErr w:type="gramEnd"/>
      <w:r w:rsidRPr="004A08B9">
        <w:rPr>
          <w:rFonts w:ascii="Times New Roman" w:hAnsi="Times New Roman" w:cs="Times New Roman"/>
          <w:sz w:val="24"/>
          <w:szCs w:val="24"/>
        </w:rPr>
        <w:t xml:space="preserve"> expressed breast milk. Goal of project was to increase awareness and strengthen compliance with the breast milk verification protocol at a local Level III Neonatal Intensive Care Unit (NICU). In </w:t>
      </w:r>
      <w:proofErr w:type="spellStart"/>
      <w:r w:rsidRPr="004A08B9">
        <w:rPr>
          <w:rFonts w:ascii="Times New Roman" w:hAnsi="Times New Roman" w:cs="Times New Roman"/>
          <w:sz w:val="24"/>
          <w:szCs w:val="24"/>
        </w:rPr>
        <w:t>addiction</w:t>
      </w:r>
      <w:proofErr w:type="spellEnd"/>
      <w:r w:rsidRPr="004A08B9">
        <w:rPr>
          <w:rFonts w:ascii="Times New Roman" w:hAnsi="Times New Roman" w:cs="Times New Roman"/>
          <w:sz w:val="24"/>
          <w:szCs w:val="24"/>
        </w:rPr>
        <w:t>, conducted a survey among Registered Nurses'</w:t>
      </w:r>
      <w:proofErr w:type="gramStart"/>
      <w:r w:rsidRPr="004A08B9">
        <w:rPr>
          <w:rFonts w:ascii="Times New Roman" w:hAnsi="Times New Roman" w:cs="Times New Roman"/>
          <w:sz w:val="24"/>
          <w:szCs w:val="24"/>
        </w:rPr>
        <w:t>​ (</w:t>
      </w:r>
      <w:proofErr w:type="gramEnd"/>
      <w:r w:rsidRPr="004A08B9">
        <w:rPr>
          <w:rFonts w:ascii="Times New Roman" w:hAnsi="Times New Roman" w:cs="Times New Roman"/>
          <w:sz w:val="24"/>
          <w:szCs w:val="24"/>
        </w:rPr>
        <w:t>RN's) working at a local Level III NICU analyzing RN's perceptions on what is the best expressed breast milk administration practice. Survey results were compared to found research. Project found that both research and current practicing RN's see bar code scanning of expressed breast milk to be the most effective means of safe administration. Posters were hung in NICU reinforcing expressed breast milk administration protocol along with a poster highlighting why safe administration of expressed breast milk is important for the health and safety of neonates. Goal of project was achieved. Conducted survey approved by Milwaukee School of Engineering's Institutional Review Board.</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Team Members (2): Courtney Amble, Hoffmann </w:t>
      </w:r>
      <w:proofErr w:type="spellStart"/>
      <w:r w:rsidRPr="004A08B9">
        <w:rPr>
          <w:rFonts w:ascii="Times New Roman" w:hAnsi="Times New Roman" w:cs="Times New Roman"/>
          <w:sz w:val="24"/>
          <w:szCs w:val="24"/>
        </w:rPr>
        <w:t>Kassandra</w:t>
      </w:r>
      <w:proofErr w:type="spellEnd"/>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Nursing Research Integrated Review</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November 2012 – February 2013</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Conducted a thorough literature review investigating what is the current most effective </w:t>
      </w:r>
      <w:proofErr w:type="spellStart"/>
      <w:r w:rsidRPr="004A08B9">
        <w:rPr>
          <w:rFonts w:ascii="Times New Roman" w:hAnsi="Times New Roman" w:cs="Times New Roman"/>
          <w:sz w:val="24"/>
          <w:szCs w:val="24"/>
        </w:rPr>
        <w:t>monotherapy</w:t>
      </w:r>
      <w:proofErr w:type="spellEnd"/>
      <w:r w:rsidRPr="004A08B9">
        <w:rPr>
          <w:rFonts w:ascii="Times New Roman" w:hAnsi="Times New Roman" w:cs="Times New Roman"/>
          <w:sz w:val="24"/>
          <w:szCs w:val="24"/>
        </w:rPr>
        <w:t xml:space="preserve"> pharmacological substance used in practice to treat neonates born with Neonatal Abstinence Syndrome (NAS). Research concluded that </w:t>
      </w:r>
      <w:proofErr w:type="spellStart"/>
      <w:r w:rsidRPr="004A08B9">
        <w:rPr>
          <w:rFonts w:ascii="Times New Roman" w:hAnsi="Times New Roman" w:cs="Times New Roman"/>
          <w:sz w:val="24"/>
          <w:szCs w:val="24"/>
        </w:rPr>
        <w:t>opioids</w:t>
      </w:r>
      <w:proofErr w:type="spellEnd"/>
      <w:r w:rsidRPr="004A08B9">
        <w:rPr>
          <w:rFonts w:ascii="Times New Roman" w:hAnsi="Times New Roman" w:cs="Times New Roman"/>
          <w:sz w:val="24"/>
          <w:szCs w:val="24"/>
        </w:rPr>
        <w:t xml:space="preserve"> are the most effective </w:t>
      </w:r>
      <w:proofErr w:type="spellStart"/>
      <w:r w:rsidRPr="004A08B9">
        <w:rPr>
          <w:rFonts w:ascii="Times New Roman" w:hAnsi="Times New Roman" w:cs="Times New Roman"/>
          <w:sz w:val="24"/>
          <w:szCs w:val="24"/>
        </w:rPr>
        <w:lastRenderedPageBreak/>
        <w:t>monotherapy</w:t>
      </w:r>
      <w:proofErr w:type="spellEnd"/>
      <w:r w:rsidRPr="004A08B9">
        <w:rPr>
          <w:rFonts w:ascii="Times New Roman" w:hAnsi="Times New Roman" w:cs="Times New Roman"/>
          <w:sz w:val="24"/>
          <w:szCs w:val="24"/>
        </w:rPr>
        <w:t xml:space="preserve"> treatment option to treat NAS due to their manageable side effects and acceptable duration of treatment.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Team Members (1): Courtney Amble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Skills &amp; Expertise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Event Planning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Horizon Health Information System</w:t>
      </w:r>
    </w:p>
    <w:p w:rsidR="004A08B9" w:rsidRPr="004A08B9" w:rsidRDefault="004A08B9" w:rsidP="004A08B9">
      <w:pPr>
        <w:rPr>
          <w:rFonts w:ascii="Times New Roman" w:hAnsi="Times New Roman" w:cs="Times New Roman"/>
          <w:sz w:val="24"/>
          <w:szCs w:val="24"/>
        </w:rPr>
      </w:pPr>
      <w:proofErr w:type="spellStart"/>
      <w:proofErr w:type="gramStart"/>
      <w:r w:rsidRPr="004A08B9">
        <w:rPr>
          <w:rFonts w:ascii="Times New Roman" w:hAnsi="Times New Roman" w:cs="Times New Roman"/>
          <w:sz w:val="24"/>
          <w:szCs w:val="24"/>
        </w:rPr>
        <w:t>Cpr</w:t>
      </w:r>
      <w:proofErr w:type="spellEnd"/>
      <w:proofErr w:type="gramEnd"/>
      <w:r w:rsidRPr="004A08B9">
        <w:rPr>
          <w:rFonts w:ascii="Times New Roman" w:hAnsi="Times New Roman" w:cs="Times New Roman"/>
          <w:sz w:val="24"/>
          <w:szCs w:val="24"/>
        </w:rPr>
        <w:t xml:space="preserve"> Certified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Statistics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Pediatrics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Leadership</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Oncology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Nursing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Time Management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Patient Safety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Nursing Education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Hospitals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ICU</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Team-oriented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IV</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Microsoft Excel</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Public Speaking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Clinical Research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Microsoft Office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Customer Service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PowerPoint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Research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Patient Education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Teamwork</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Pediatric Nursing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Medical/Surgical</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Psychology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Medication Administration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Healthcare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Microsoft Word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EPIC Health Information System</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Patient Advocacy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Rehabilitation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Certifications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Neonatal Resuscitation Program Provider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American Heart Association &amp; American Academy of Pediatrics, License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March 2016 – March 2018</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Basic Life Support (CPR &amp; AED) for Healthcare Providers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American Heart Association, License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December 2014 – December 2016</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Courses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School of Engineering</w:t>
      </w: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Microbiology(</w:t>
      </w:r>
      <w:proofErr w:type="gramEnd"/>
      <w:r w:rsidRPr="004A08B9">
        <w:rPr>
          <w:rFonts w:ascii="Times New Roman" w:hAnsi="Times New Roman" w:cs="Times New Roman"/>
          <w:sz w:val="24"/>
          <w:szCs w:val="24"/>
        </w:rPr>
        <w:t>BI 256)</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Nursing Care of Clients with Complex Episodic Health Challenges (CICU &amp; NICU Clinical Rotations</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4710)</w:t>
      </w: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Chemistry(</w:t>
      </w:r>
      <w:proofErr w:type="gramEnd"/>
      <w:r w:rsidRPr="004A08B9">
        <w:rPr>
          <w:rFonts w:ascii="Times New Roman" w:hAnsi="Times New Roman" w:cs="Times New Roman"/>
          <w:sz w:val="24"/>
          <w:szCs w:val="24"/>
        </w:rPr>
        <w:t>CH 200)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Nursing Leadership and Professional Orientation </w:t>
      </w:r>
      <w:proofErr w:type="gramStart"/>
      <w:r w:rsidRPr="004A08B9">
        <w:rPr>
          <w:rFonts w:ascii="Times New Roman" w:hAnsi="Times New Roman" w:cs="Times New Roman"/>
          <w:sz w:val="24"/>
          <w:szCs w:val="24"/>
        </w:rPr>
        <w:t>I(</w:t>
      </w:r>
      <w:proofErr w:type="gramEnd"/>
      <w:r w:rsidRPr="004A08B9">
        <w:rPr>
          <w:rFonts w:ascii="Times New Roman" w:hAnsi="Times New Roman" w:cs="Times New Roman"/>
          <w:sz w:val="24"/>
          <w:szCs w:val="24"/>
        </w:rPr>
        <w:t>NU 4960 &amp; 4970)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Organic </w:t>
      </w:r>
      <w:proofErr w:type="gramStart"/>
      <w:r w:rsidRPr="004A08B9">
        <w:rPr>
          <w:rFonts w:ascii="Times New Roman" w:hAnsi="Times New Roman" w:cs="Times New Roman"/>
          <w:sz w:val="24"/>
          <w:szCs w:val="24"/>
        </w:rPr>
        <w:t>Chemistry(</w:t>
      </w:r>
      <w:proofErr w:type="gramEnd"/>
      <w:r w:rsidRPr="004A08B9">
        <w:rPr>
          <w:rFonts w:ascii="Times New Roman" w:hAnsi="Times New Roman" w:cs="Times New Roman"/>
          <w:sz w:val="24"/>
          <w:szCs w:val="24"/>
        </w:rPr>
        <w:t>CH 222)</w:t>
      </w: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Biochemistry(</w:t>
      </w:r>
      <w:proofErr w:type="gramEnd"/>
      <w:r w:rsidRPr="004A08B9">
        <w:rPr>
          <w:rFonts w:ascii="Times New Roman" w:hAnsi="Times New Roman" w:cs="Times New Roman"/>
          <w:sz w:val="24"/>
          <w:szCs w:val="24"/>
        </w:rPr>
        <w:t>CH 223)</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Anatomy &amp; Physiology I, II, &amp; </w:t>
      </w:r>
      <w:proofErr w:type="gramStart"/>
      <w:r w:rsidRPr="004A08B9">
        <w:rPr>
          <w:rFonts w:ascii="Times New Roman" w:hAnsi="Times New Roman" w:cs="Times New Roman"/>
          <w:sz w:val="24"/>
          <w:szCs w:val="24"/>
        </w:rPr>
        <w:t>III(</w:t>
      </w:r>
      <w:proofErr w:type="gramEnd"/>
      <w:r w:rsidRPr="004A08B9">
        <w:rPr>
          <w:rFonts w:ascii="Times New Roman" w:hAnsi="Times New Roman" w:cs="Times New Roman"/>
          <w:sz w:val="24"/>
          <w:szCs w:val="24"/>
        </w:rPr>
        <w:t>BI 172, 273, &amp; 274)</w:t>
      </w:r>
    </w:p>
    <w:p w:rsidR="004A08B9" w:rsidRPr="004A08B9" w:rsidRDefault="004A08B9" w:rsidP="004A08B9">
      <w:pPr>
        <w:rPr>
          <w:rFonts w:ascii="Times New Roman" w:hAnsi="Times New Roman" w:cs="Times New Roman"/>
          <w:sz w:val="24"/>
          <w:szCs w:val="24"/>
        </w:rPr>
      </w:pPr>
      <w:proofErr w:type="spellStart"/>
      <w:r w:rsidRPr="004A08B9">
        <w:rPr>
          <w:rFonts w:ascii="Times New Roman" w:hAnsi="Times New Roman" w:cs="Times New Roman"/>
          <w:sz w:val="24"/>
          <w:szCs w:val="24"/>
        </w:rPr>
        <w:t>Pathophysiology</w:t>
      </w:r>
      <w:proofErr w:type="spellEnd"/>
      <w:r w:rsidRPr="004A08B9">
        <w:rPr>
          <w:rFonts w:ascii="Times New Roman" w:hAnsi="Times New Roman" w:cs="Times New Roman"/>
          <w:sz w:val="24"/>
          <w:szCs w:val="24"/>
        </w:rPr>
        <w:t xml:space="preserve"> I &amp; </w:t>
      </w:r>
      <w:proofErr w:type="gramStart"/>
      <w:r w:rsidRPr="004A08B9">
        <w:rPr>
          <w:rFonts w:ascii="Times New Roman" w:hAnsi="Times New Roman" w:cs="Times New Roman"/>
          <w:sz w:val="24"/>
          <w:szCs w:val="24"/>
        </w:rPr>
        <w:t>II(</w:t>
      </w:r>
      <w:proofErr w:type="gramEnd"/>
      <w:r w:rsidRPr="004A08B9">
        <w:rPr>
          <w:rFonts w:ascii="Times New Roman" w:hAnsi="Times New Roman" w:cs="Times New Roman"/>
          <w:sz w:val="24"/>
          <w:szCs w:val="24"/>
        </w:rPr>
        <w:t>NU 290 &amp; 391)</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Pharmacology I &amp; </w:t>
      </w:r>
      <w:proofErr w:type="gramStart"/>
      <w:r w:rsidRPr="004A08B9">
        <w:rPr>
          <w:rFonts w:ascii="Times New Roman" w:hAnsi="Times New Roman" w:cs="Times New Roman"/>
          <w:sz w:val="24"/>
          <w:szCs w:val="24"/>
        </w:rPr>
        <w:t>II(</w:t>
      </w:r>
      <w:proofErr w:type="gramEnd"/>
      <w:r w:rsidRPr="004A08B9">
        <w:rPr>
          <w:rFonts w:ascii="Times New Roman" w:hAnsi="Times New Roman" w:cs="Times New Roman"/>
          <w:sz w:val="24"/>
          <w:szCs w:val="24"/>
        </w:rPr>
        <w:t>NU 2810 &amp; 382)</w:t>
      </w: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Nutrition(</w:t>
      </w:r>
      <w:proofErr w:type="gramEnd"/>
      <w:r w:rsidRPr="004A08B9">
        <w:rPr>
          <w:rFonts w:ascii="Times New Roman" w:hAnsi="Times New Roman" w:cs="Times New Roman"/>
          <w:sz w:val="24"/>
          <w:szCs w:val="24"/>
        </w:rPr>
        <w:t>NU 260)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Clinical Elective (Children's Hospital of Wisconsin - Float Unit</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485)</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Synthesis of Nursing </w:t>
      </w:r>
      <w:proofErr w:type="gramStart"/>
      <w:r w:rsidRPr="004A08B9">
        <w:rPr>
          <w:rFonts w:ascii="Times New Roman" w:hAnsi="Times New Roman" w:cs="Times New Roman"/>
          <w:sz w:val="24"/>
          <w:szCs w:val="24"/>
        </w:rPr>
        <w:t>Care(</w:t>
      </w:r>
      <w:proofErr w:type="gramEnd"/>
      <w:r w:rsidRPr="004A08B9">
        <w:rPr>
          <w:rFonts w:ascii="Times New Roman" w:hAnsi="Times New Roman" w:cs="Times New Roman"/>
          <w:sz w:val="24"/>
          <w:szCs w:val="24"/>
        </w:rPr>
        <w:t>NU 486)</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Contemporary Issues in </w:t>
      </w:r>
      <w:proofErr w:type="gramStart"/>
      <w:r w:rsidRPr="004A08B9">
        <w:rPr>
          <w:rFonts w:ascii="Times New Roman" w:hAnsi="Times New Roman" w:cs="Times New Roman"/>
          <w:sz w:val="24"/>
          <w:szCs w:val="24"/>
        </w:rPr>
        <w:t>Nursing(</w:t>
      </w:r>
      <w:proofErr w:type="gramEnd"/>
      <w:r w:rsidRPr="004A08B9">
        <w:rPr>
          <w:rFonts w:ascii="Times New Roman" w:hAnsi="Times New Roman" w:cs="Times New Roman"/>
          <w:sz w:val="24"/>
          <w:szCs w:val="24"/>
        </w:rPr>
        <w:t>NU 333)</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Healthcare </w:t>
      </w:r>
      <w:proofErr w:type="gramStart"/>
      <w:r w:rsidRPr="004A08B9">
        <w:rPr>
          <w:rFonts w:ascii="Times New Roman" w:hAnsi="Times New Roman" w:cs="Times New Roman"/>
          <w:sz w:val="24"/>
          <w:szCs w:val="24"/>
        </w:rPr>
        <w:t>Economics(</w:t>
      </w:r>
      <w:proofErr w:type="gramEnd"/>
      <w:r w:rsidRPr="004A08B9">
        <w:rPr>
          <w:rFonts w:ascii="Times New Roman" w:hAnsi="Times New Roman" w:cs="Times New Roman"/>
          <w:sz w:val="24"/>
          <w:szCs w:val="24"/>
        </w:rPr>
        <w:t>MS 2225)</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Nursing </w:t>
      </w:r>
      <w:proofErr w:type="gramStart"/>
      <w:r w:rsidRPr="004A08B9">
        <w:rPr>
          <w:rFonts w:ascii="Times New Roman" w:hAnsi="Times New Roman" w:cs="Times New Roman"/>
          <w:sz w:val="24"/>
          <w:szCs w:val="24"/>
        </w:rPr>
        <w:t>Research(</w:t>
      </w:r>
      <w:proofErr w:type="gramEnd"/>
      <w:r w:rsidRPr="004A08B9">
        <w:rPr>
          <w:rFonts w:ascii="Times New Roman" w:hAnsi="Times New Roman" w:cs="Times New Roman"/>
          <w:sz w:val="24"/>
          <w:szCs w:val="24"/>
        </w:rPr>
        <w:t>NU 390)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Principles of </w:t>
      </w:r>
      <w:proofErr w:type="gramStart"/>
      <w:r w:rsidRPr="004A08B9">
        <w:rPr>
          <w:rFonts w:ascii="Times New Roman" w:hAnsi="Times New Roman" w:cs="Times New Roman"/>
          <w:sz w:val="24"/>
          <w:szCs w:val="24"/>
        </w:rPr>
        <w:t>ECG(</w:t>
      </w:r>
      <w:proofErr w:type="gramEnd"/>
      <w:r w:rsidRPr="004A08B9">
        <w:rPr>
          <w:rFonts w:ascii="Times New Roman" w:hAnsi="Times New Roman" w:cs="Times New Roman"/>
          <w:sz w:val="24"/>
          <w:szCs w:val="24"/>
        </w:rPr>
        <w:t>NU 3100)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Health Assessment of the Individual (Across the Lifespan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2010)</w:t>
      </w: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Bioethics(</w:t>
      </w:r>
      <w:proofErr w:type="gramEnd"/>
      <w:r w:rsidRPr="004A08B9">
        <w:rPr>
          <w:rFonts w:ascii="Times New Roman" w:hAnsi="Times New Roman" w:cs="Times New Roman"/>
          <w:sz w:val="24"/>
          <w:szCs w:val="24"/>
        </w:rPr>
        <w:t>HU 332)</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Medical </w:t>
      </w:r>
      <w:proofErr w:type="gramStart"/>
      <w:r w:rsidRPr="004A08B9">
        <w:rPr>
          <w:rFonts w:ascii="Times New Roman" w:hAnsi="Times New Roman" w:cs="Times New Roman"/>
          <w:sz w:val="24"/>
          <w:szCs w:val="24"/>
        </w:rPr>
        <w:t>Terminology(</w:t>
      </w:r>
      <w:proofErr w:type="gramEnd"/>
      <w:r w:rsidRPr="004A08B9">
        <w:rPr>
          <w:rFonts w:ascii="Times New Roman" w:hAnsi="Times New Roman" w:cs="Times New Roman"/>
          <w:sz w:val="24"/>
          <w:szCs w:val="24"/>
        </w:rPr>
        <w:t>NU 220)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Nursing History &amp; </w:t>
      </w:r>
      <w:proofErr w:type="gramStart"/>
      <w:r w:rsidRPr="004A08B9">
        <w:rPr>
          <w:rFonts w:ascii="Times New Roman" w:hAnsi="Times New Roman" w:cs="Times New Roman"/>
          <w:sz w:val="24"/>
          <w:szCs w:val="24"/>
        </w:rPr>
        <w:t>Theory(</w:t>
      </w:r>
      <w:proofErr w:type="gramEnd"/>
      <w:r w:rsidRPr="004A08B9">
        <w:rPr>
          <w:rFonts w:ascii="Times New Roman" w:hAnsi="Times New Roman" w:cs="Times New Roman"/>
          <w:sz w:val="24"/>
          <w:szCs w:val="24"/>
        </w:rPr>
        <w:t>NU 200)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Professional Nursing </w:t>
      </w:r>
      <w:proofErr w:type="gramStart"/>
      <w:r w:rsidRPr="004A08B9">
        <w:rPr>
          <w:rFonts w:ascii="Times New Roman" w:hAnsi="Times New Roman" w:cs="Times New Roman"/>
          <w:sz w:val="24"/>
          <w:szCs w:val="24"/>
        </w:rPr>
        <w:t>Practice(</w:t>
      </w:r>
      <w:proofErr w:type="gramEnd"/>
      <w:r w:rsidRPr="004A08B9">
        <w:rPr>
          <w:rFonts w:ascii="Times New Roman" w:hAnsi="Times New Roman" w:cs="Times New Roman"/>
          <w:sz w:val="24"/>
          <w:szCs w:val="24"/>
        </w:rPr>
        <w:t>NU 210)</w:t>
      </w:r>
    </w:p>
    <w:p w:rsidR="004A08B9" w:rsidRPr="004A08B9" w:rsidRDefault="004A08B9" w:rsidP="004A08B9">
      <w:pPr>
        <w:rPr>
          <w:rFonts w:ascii="Times New Roman" w:hAnsi="Times New Roman" w:cs="Times New Roman"/>
          <w:sz w:val="24"/>
          <w:szCs w:val="24"/>
        </w:rPr>
      </w:pPr>
      <w:proofErr w:type="spellStart"/>
      <w:r w:rsidRPr="004A08B9">
        <w:rPr>
          <w:rFonts w:ascii="Times New Roman" w:hAnsi="Times New Roman" w:cs="Times New Roman"/>
          <w:sz w:val="24"/>
          <w:szCs w:val="24"/>
        </w:rPr>
        <w:t>Transcultural</w:t>
      </w:r>
      <w:proofErr w:type="spellEnd"/>
      <w:r w:rsidRPr="004A08B9">
        <w:rPr>
          <w:rFonts w:ascii="Times New Roman" w:hAnsi="Times New Roman" w:cs="Times New Roman"/>
          <w:sz w:val="24"/>
          <w:szCs w:val="24"/>
        </w:rPr>
        <w:t xml:space="preserve"> </w:t>
      </w:r>
      <w:proofErr w:type="gramStart"/>
      <w:r w:rsidRPr="004A08B9">
        <w:rPr>
          <w:rFonts w:ascii="Times New Roman" w:hAnsi="Times New Roman" w:cs="Times New Roman"/>
          <w:sz w:val="24"/>
          <w:szCs w:val="24"/>
        </w:rPr>
        <w:t>Nursing(</w:t>
      </w:r>
      <w:proofErr w:type="gramEnd"/>
      <w:r w:rsidRPr="004A08B9">
        <w:rPr>
          <w:rFonts w:ascii="Times New Roman" w:hAnsi="Times New Roman" w:cs="Times New Roman"/>
          <w:sz w:val="24"/>
          <w:szCs w:val="24"/>
        </w:rPr>
        <w:t>NU 300)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Health Assessment of Family and Community (Community Clinical Rotation - part I</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2020)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Primary Dynamics of Professional Nursing Care (Geriatric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2520)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Episodic Health Challenges I (L&amp;D, Postpartum, NICU, PACU, OR, &amp; Day Surgery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330)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Episodic Health Challenges II (Adult Medical-Surgical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331)</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Nursing </w:t>
      </w:r>
      <w:proofErr w:type="gramStart"/>
      <w:r w:rsidRPr="004A08B9">
        <w:rPr>
          <w:rFonts w:ascii="Times New Roman" w:hAnsi="Times New Roman" w:cs="Times New Roman"/>
          <w:sz w:val="24"/>
          <w:szCs w:val="24"/>
        </w:rPr>
        <w:t>Statistics(</w:t>
      </w:r>
      <w:proofErr w:type="gramEnd"/>
      <w:r w:rsidRPr="004A08B9">
        <w:rPr>
          <w:rFonts w:ascii="Times New Roman" w:hAnsi="Times New Roman" w:cs="Times New Roman"/>
          <w:sz w:val="24"/>
          <w:szCs w:val="24"/>
        </w:rPr>
        <w:t>MA 315)</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Chronic Health Challenges (Adult Medical-Surgical &amp; Rehabilitation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340)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Nursing Care of the Community (Community Clinical Rotation - part II</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360)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Mental Health Challenges (Mental Health Clinical Included</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4600)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Cell Biology &amp; </w:t>
      </w:r>
      <w:proofErr w:type="gramStart"/>
      <w:r w:rsidRPr="004A08B9">
        <w:rPr>
          <w:rFonts w:ascii="Times New Roman" w:hAnsi="Times New Roman" w:cs="Times New Roman"/>
          <w:sz w:val="24"/>
          <w:szCs w:val="24"/>
        </w:rPr>
        <w:t>Genetics(</w:t>
      </w:r>
      <w:proofErr w:type="gramEnd"/>
      <w:r w:rsidRPr="004A08B9">
        <w:rPr>
          <w:rFonts w:ascii="Times New Roman" w:hAnsi="Times New Roman" w:cs="Times New Roman"/>
          <w:sz w:val="24"/>
          <w:szCs w:val="24"/>
        </w:rPr>
        <w:t>BI 102)</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Complex Chronic Health Challenges (Pediatric Clinical Rotation</w:t>
      </w:r>
      <w:proofErr w:type="gramStart"/>
      <w:r w:rsidRPr="004A08B9">
        <w:rPr>
          <w:rFonts w:ascii="Times New Roman" w:hAnsi="Times New Roman" w:cs="Times New Roman"/>
          <w:sz w:val="24"/>
          <w:szCs w:val="24"/>
        </w:rPr>
        <w:t>)(</w:t>
      </w:r>
      <w:proofErr w:type="gramEnd"/>
      <w:r w:rsidRPr="004A08B9">
        <w:rPr>
          <w:rFonts w:ascii="Times New Roman" w:hAnsi="Times New Roman" w:cs="Times New Roman"/>
          <w:sz w:val="24"/>
          <w:szCs w:val="24"/>
        </w:rPr>
        <w:t>NU 4700)</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Honors &amp; Awards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Presidential Scholar Recipient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March 2010</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Received full-tuition scholarship to Milwaukee School of Engineering due to leadership qualities, academic achievements, and community involvement.</w:t>
      </w:r>
      <w:proofErr w:type="gramEnd"/>
      <w:r w:rsidRPr="004A08B9">
        <w:rPr>
          <w:rFonts w:ascii="Times New Roman" w:hAnsi="Times New Roman" w:cs="Times New Roman"/>
          <w:sz w:val="24"/>
          <w:szCs w:val="24"/>
        </w:rPr>
        <w:t xml:space="preserve"> Application process included interviews, writing an essay, and having </w:t>
      </w:r>
      <w:proofErr w:type="gramStart"/>
      <w:r w:rsidRPr="004A08B9">
        <w:rPr>
          <w:rFonts w:ascii="Times New Roman" w:hAnsi="Times New Roman" w:cs="Times New Roman"/>
          <w:sz w:val="24"/>
          <w:szCs w:val="24"/>
        </w:rPr>
        <w:t>a</w:t>
      </w:r>
      <w:proofErr w:type="gramEnd"/>
      <w:r w:rsidRPr="004A08B9">
        <w:rPr>
          <w:rFonts w:ascii="Times New Roman" w:hAnsi="Times New Roman" w:cs="Times New Roman"/>
          <w:sz w:val="24"/>
          <w:szCs w:val="24"/>
        </w:rPr>
        <w:t xml:space="preserve"> ACT score of 28 or higher and a GPA of at least 3.8 in high school. I assist with this honor by interviewing scholarship candidates for the upcoming academic year.</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Dean's High Honor List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Milwaukee School of Engineering</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Honor awarded to students who maintain at least a 3.70 cumulative GPA.</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 xml:space="preserve">Guest Speaker - </w:t>
      </w:r>
      <w:proofErr w:type="gramStart"/>
      <w:r w:rsidRPr="004A08B9">
        <w:rPr>
          <w:rFonts w:ascii="Times New Roman" w:hAnsi="Times New Roman" w:cs="Times New Roman"/>
          <w:sz w:val="24"/>
          <w:szCs w:val="24"/>
        </w:rPr>
        <w:t>Winter</w:t>
      </w:r>
      <w:proofErr w:type="gramEnd"/>
      <w:r w:rsidRPr="004A08B9">
        <w:rPr>
          <w:rFonts w:ascii="Times New Roman" w:hAnsi="Times New Roman" w:cs="Times New Roman"/>
          <w:sz w:val="24"/>
          <w:szCs w:val="24"/>
        </w:rPr>
        <w:t xml:space="preserve"> 2013 Bridging Ceremony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MSOE Nursing Honor Society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December 2013</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In December 2013, was selected by the organization's board to be the student speaker at the Winter Bridging Ceremony, an event hosted by MSOE's Student Nursing Honor Society and Student Nursing Association to mark the transition of underclassmen into the start of their clinical rotations. Selection process was based on leadership qualities, involvement on campus, strong academic standing, and public speaking skills. In my speech, provided the underclassmen nursing students with an insight as to what to expect in clinical rotations and challenged them to take advantage of all learning opportunities.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Organizations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Nursing Honor Society</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Member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May 2013 – Present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With other members of this chapter, attend professional development events throughout the year. In December 2013, was selected by the organization's board to be the student speaker at the Winter Bridging Ceremony, which is an event hosted by MSOE's Student Nursing Honor Society and Student Nursing Association to mark the transition of underclassmen into the start of their clinical rotations. Selection process was based on leadership qualities, involvement on campus, strong academic standing, and public speaking skills. In my speech, provided the underclassmen nursing students with an insight as to what to expect in clinical rotations and challenged them to take advantage of all learning opportunities.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Nursing Advisory Board</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Class of 2014 Representative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January 2012 – Present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Participate in quarterly meetings with nursing faculty and fellow representatives to collaborate on the development of Milwaukee School of Engineering’s Nursing program.</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Student Nursing Association (MSOE Chapter)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Treasurer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May 2012 – Present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As treasurer, managed the association's $3,000 budget and assisted 4 fellow officers in planning monthly meetings and promoting chapter's events.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Wisconsin Student Nursing Association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Member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September 2012 – Present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In January of 2013, attended the state conference with 13 fellow members from MSOE's chapter.</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National Student Nursing Association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Member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September 2012 – Present</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Volunteer Experience &amp; Causes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Tutor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Our Next Generation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March 2012 – November 2012(8 months</w:t>
      </w:r>
      <w:proofErr w:type="gramStart"/>
      <w:r w:rsidRPr="004A08B9">
        <w:rPr>
          <w:rFonts w:ascii="Times New Roman" w:hAnsi="Times New Roman" w:cs="Times New Roman"/>
          <w:sz w:val="24"/>
          <w:szCs w:val="24"/>
        </w:rPr>
        <w:t>)Education</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Volunteer 1 hour/week at local non-profit after school program for youth, assisting them with homework, building personal and academic confidence, and fostering relationships.</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Participant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Youth Works</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lastRenderedPageBreak/>
        <w:t>June 2010Poverty Alleviation</w:t>
      </w:r>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Spent 1 week repairing homes, volunteering at a local senior center, day care center, and YMCA, and building relationship with the community of Benton Harbor, Michigan with 50 fellow students.</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Treasurer</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American Cancer Society Youth - Pius XI High School Relay for Life</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September 2009 – May 2010(8 months</w:t>
      </w:r>
      <w:proofErr w:type="gramStart"/>
      <w:r w:rsidRPr="004A08B9">
        <w:rPr>
          <w:rFonts w:ascii="Times New Roman" w:hAnsi="Times New Roman" w:cs="Times New Roman"/>
          <w:sz w:val="24"/>
          <w:szCs w:val="24"/>
        </w:rPr>
        <w:t>)Health</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proofErr w:type="gramStart"/>
      <w:r w:rsidRPr="004A08B9">
        <w:rPr>
          <w:rFonts w:ascii="Times New Roman" w:hAnsi="Times New Roman" w:cs="Times New Roman"/>
          <w:sz w:val="24"/>
          <w:szCs w:val="24"/>
        </w:rPr>
        <w:t>Core team member responsible for managing $17,000 in donations and organizing 24-hour cancer research walk-a-thon that included 200+ participants.</w:t>
      </w:r>
      <w:proofErr w:type="gramEnd"/>
    </w:p>
    <w:p w:rsidR="004A08B9" w:rsidRPr="004A08B9" w:rsidRDefault="004A08B9" w:rsidP="004A08B9">
      <w:pPr>
        <w:rPr>
          <w:rFonts w:ascii="Times New Roman" w:hAnsi="Times New Roman" w:cs="Times New Roman"/>
          <w:sz w:val="24"/>
          <w:szCs w:val="24"/>
        </w:rPr>
      </w:pP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Causes Courtney cares about: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Children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Economic Empowerment</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Education</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Health</w:t>
      </w:r>
    </w:p>
    <w:p w:rsidR="004A08B9"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Disaster and Humanitarian Relief</w:t>
      </w:r>
    </w:p>
    <w:p w:rsidR="00285D7E" w:rsidRPr="004A08B9" w:rsidRDefault="004A08B9" w:rsidP="004A08B9">
      <w:pPr>
        <w:rPr>
          <w:rFonts w:ascii="Times New Roman" w:hAnsi="Times New Roman" w:cs="Times New Roman"/>
          <w:sz w:val="24"/>
          <w:szCs w:val="24"/>
        </w:rPr>
      </w:pPr>
      <w:r w:rsidRPr="004A08B9">
        <w:rPr>
          <w:rFonts w:ascii="Times New Roman" w:hAnsi="Times New Roman" w:cs="Times New Roman"/>
          <w:sz w:val="24"/>
          <w:szCs w:val="24"/>
        </w:rPr>
        <w:t>Science and Technology</w:t>
      </w:r>
    </w:p>
    <w:sectPr w:rsidR="00285D7E" w:rsidRPr="004A08B9" w:rsidSect="00285D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74" w:rsidRDefault="007C4174" w:rsidP="004A08B9">
      <w:pPr>
        <w:spacing w:after="0" w:line="240" w:lineRule="auto"/>
      </w:pPr>
      <w:r>
        <w:separator/>
      </w:r>
    </w:p>
  </w:endnote>
  <w:endnote w:type="continuationSeparator" w:id="0">
    <w:p w:rsidR="007C4174" w:rsidRDefault="007C4174" w:rsidP="004A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74" w:rsidRDefault="007C4174" w:rsidP="004A08B9">
      <w:pPr>
        <w:spacing w:after="0" w:line="240" w:lineRule="auto"/>
      </w:pPr>
      <w:r>
        <w:separator/>
      </w:r>
    </w:p>
  </w:footnote>
  <w:footnote w:type="continuationSeparator" w:id="0">
    <w:p w:rsidR="007C4174" w:rsidRDefault="007C4174" w:rsidP="004A08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08B9"/>
    <w:rsid w:val="00285D7E"/>
    <w:rsid w:val="004A08B9"/>
    <w:rsid w:val="007C4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8B9"/>
    <w:rPr>
      <w:color w:val="0000FF" w:themeColor="hyperlink"/>
      <w:u w:val="single"/>
    </w:rPr>
  </w:style>
  <w:style w:type="paragraph" w:styleId="Header">
    <w:name w:val="header"/>
    <w:basedOn w:val="Normal"/>
    <w:link w:val="HeaderChar"/>
    <w:uiPriority w:val="99"/>
    <w:semiHidden/>
    <w:unhideWhenUsed/>
    <w:rsid w:val="004A08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8B9"/>
  </w:style>
  <w:style w:type="paragraph" w:styleId="Footer">
    <w:name w:val="footer"/>
    <w:basedOn w:val="Normal"/>
    <w:link w:val="FooterChar"/>
    <w:uiPriority w:val="99"/>
    <w:semiHidden/>
    <w:unhideWhenUsed/>
    <w:rsid w:val="004A08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08B9"/>
  </w:style>
</w:styles>
</file>

<file path=word/webSettings.xml><?xml version="1.0" encoding="utf-8"?>
<w:webSettings xmlns:r="http://schemas.openxmlformats.org/officeDocument/2006/relationships" xmlns:w="http://schemas.openxmlformats.org/wordprocessingml/2006/main">
  <w:divs>
    <w:div w:id="1301299972">
      <w:bodyDiv w:val="1"/>
      <w:marLeft w:val="0"/>
      <w:marRight w:val="0"/>
      <w:marTop w:val="0"/>
      <w:marBottom w:val="0"/>
      <w:divBdr>
        <w:top w:val="none" w:sz="0" w:space="0" w:color="auto"/>
        <w:left w:val="none" w:sz="0" w:space="0" w:color="auto"/>
        <w:bottom w:val="none" w:sz="0" w:space="0" w:color="auto"/>
        <w:right w:val="none" w:sz="0" w:space="0" w:color="auto"/>
      </w:divBdr>
      <w:divsChild>
        <w:div w:id="1023282966">
          <w:marLeft w:val="0"/>
          <w:marRight w:val="0"/>
          <w:marTop w:val="0"/>
          <w:marBottom w:val="0"/>
          <w:divBdr>
            <w:top w:val="none" w:sz="0" w:space="0" w:color="auto"/>
            <w:left w:val="none" w:sz="0" w:space="0" w:color="auto"/>
            <w:bottom w:val="none" w:sz="0" w:space="0" w:color="auto"/>
            <w:right w:val="none" w:sz="0" w:space="0" w:color="auto"/>
          </w:divBdr>
          <w:divsChild>
            <w:div w:id="1321815420">
              <w:marLeft w:val="150"/>
              <w:marRight w:val="0"/>
              <w:marTop w:val="0"/>
              <w:marBottom w:val="0"/>
              <w:divBdr>
                <w:top w:val="none" w:sz="0" w:space="0" w:color="auto"/>
                <w:left w:val="none" w:sz="0" w:space="0" w:color="auto"/>
                <w:bottom w:val="none" w:sz="0" w:space="0" w:color="auto"/>
                <w:right w:val="none" w:sz="0" w:space="0" w:color="auto"/>
              </w:divBdr>
              <w:divsChild>
                <w:div w:id="625502591">
                  <w:marLeft w:val="0"/>
                  <w:marRight w:val="0"/>
                  <w:marTop w:val="0"/>
                  <w:marBottom w:val="0"/>
                  <w:divBdr>
                    <w:top w:val="none" w:sz="0" w:space="0" w:color="auto"/>
                    <w:left w:val="none" w:sz="0" w:space="0" w:color="auto"/>
                    <w:bottom w:val="none" w:sz="0" w:space="0" w:color="auto"/>
                    <w:right w:val="none" w:sz="0" w:space="0" w:color="auto"/>
                  </w:divBdr>
                  <w:divsChild>
                    <w:div w:id="1667855155">
                      <w:marLeft w:val="0"/>
                      <w:marRight w:val="0"/>
                      <w:marTop w:val="0"/>
                      <w:marBottom w:val="0"/>
                      <w:divBdr>
                        <w:top w:val="none" w:sz="0" w:space="0" w:color="auto"/>
                        <w:left w:val="none" w:sz="0" w:space="0" w:color="auto"/>
                        <w:bottom w:val="none" w:sz="0" w:space="0" w:color="auto"/>
                        <w:right w:val="none" w:sz="0" w:space="0" w:color="auto"/>
                      </w:divBdr>
                      <w:divsChild>
                        <w:div w:id="15881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in/courtneyemrot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tney.amble@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2318</Words>
  <Characters>13219</Characters>
  <Application>Microsoft Office Word</Application>
  <DocSecurity>0</DocSecurity>
  <Lines>110</Lines>
  <Paragraphs>31</Paragraphs>
  <ScaleCrop>false</ScaleCrop>
  <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vmurthy01</dc:creator>
  <cp:lastModifiedBy>vmurthy01</cp:lastModifiedBy>
  <cp:revision>1</cp:revision>
  <dcterms:created xsi:type="dcterms:W3CDTF">2019-11-11T11:47:00Z</dcterms:created>
  <dcterms:modified xsi:type="dcterms:W3CDTF">2019-11-11T11:49:00Z</dcterms:modified>
</cp:coreProperties>
</file>