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 xml:space="preserve">Stacy </w:t>
      </w:r>
      <w:proofErr w:type="spellStart"/>
      <w:r w:rsidRPr="00EE65FE">
        <w:rPr>
          <w:rFonts w:ascii="Times New Roman" w:hAnsi="Times New Roman" w:cs="Times New Roman"/>
          <w:sz w:val="24"/>
          <w:szCs w:val="24"/>
        </w:rPr>
        <w:t>Avara</w:t>
      </w:r>
      <w:proofErr w:type="spellEnd"/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E65FE">
          <w:rPr>
            <w:rStyle w:val="Hyperlink"/>
            <w:rFonts w:ascii="Times New Roman" w:hAnsi="Times New Roman" w:cs="Times New Roman"/>
            <w:sz w:val="24"/>
            <w:szCs w:val="24"/>
          </w:rPr>
          <w:t>stacy.avara@gmail.com</w:t>
        </w:r>
      </w:hyperlink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E65F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https://www.linkedin.com/in/stacy-avara-295b1b9</w:t>
        </w:r>
      </w:hyperlink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Registered Nurse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 xml:space="preserve">Federal Way, Washington, United </w:t>
      </w:r>
      <w:r w:rsidRPr="00EE65FE">
        <w:rPr>
          <w:rFonts w:ascii="Times New Roman" w:hAnsi="Times New Roman" w:cs="Times New Roman"/>
          <w:sz w:val="24"/>
          <w:szCs w:val="24"/>
        </w:rPr>
        <w:t>States Medical</w:t>
      </w:r>
      <w:r w:rsidRPr="00EE65FE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Previous positions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 xml:space="preserve">Registered Nurse at Providence St Peter Hosp </w:t>
      </w:r>
      <w:proofErr w:type="spellStart"/>
      <w:r w:rsidRPr="00EE65FE">
        <w:rPr>
          <w:rFonts w:ascii="Times New Roman" w:hAnsi="Times New Roman" w:cs="Times New Roman"/>
          <w:sz w:val="24"/>
          <w:szCs w:val="24"/>
        </w:rPr>
        <w:t>Boldt</w:t>
      </w:r>
      <w:proofErr w:type="spellEnd"/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Certified Nursing Assistant at Blueberry gardens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Education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Highline College, Associate of Science (A.S.), Registered Nursing/Registered Nurse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Background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Summary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 xml:space="preserve">Graduated from Highline </w:t>
      </w:r>
      <w:proofErr w:type="gramStart"/>
      <w:r w:rsidRPr="00EE65FE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EE65FE">
        <w:rPr>
          <w:rFonts w:ascii="Times New Roman" w:hAnsi="Times New Roman" w:cs="Times New Roman"/>
          <w:sz w:val="24"/>
          <w:szCs w:val="24"/>
        </w:rPr>
        <w:t xml:space="preserve"> with AS in registered nursing in December 2015.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Experience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65FE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EE65FE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 xml:space="preserve">May 2017 – </w:t>
      </w:r>
      <w:proofErr w:type="gramStart"/>
      <w:r w:rsidRPr="00EE65F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E65FE">
        <w:rPr>
          <w:rFonts w:ascii="Times New Roman" w:hAnsi="Times New Roman" w:cs="Times New Roman"/>
          <w:sz w:val="24"/>
          <w:szCs w:val="24"/>
        </w:rPr>
        <w:t xml:space="preserve">2 years 6 months)Tacoma, </w:t>
      </w:r>
      <w:proofErr w:type="spellStart"/>
      <w:r w:rsidRPr="00EE65FE">
        <w:rPr>
          <w:rFonts w:ascii="Times New Roman" w:hAnsi="Times New Roman" w:cs="Times New Roman"/>
          <w:sz w:val="24"/>
          <w:szCs w:val="24"/>
        </w:rPr>
        <w:t>washington</w:t>
      </w:r>
      <w:proofErr w:type="spellEnd"/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Registered Nurse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 xml:space="preserve">Providence St Peter Hosp </w:t>
      </w:r>
      <w:proofErr w:type="spellStart"/>
      <w:r w:rsidRPr="00EE65FE">
        <w:rPr>
          <w:rFonts w:ascii="Times New Roman" w:hAnsi="Times New Roman" w:cs="Times New Roman"/>
          <w:sz w:val="24"/>
          <w:szCs w:val="24"/>
        </w:rPr>
        <w:t>Boldt</w:t>
      </w:r>
      <w:proofErr w:type="spellEnd"/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March 2016 – April 2017(1 year 1 month)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lastRenderedPageBreak/>
        <w:t>Blueberry gardens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April 2015 – September 2015(5 months</w:t>
      </w:r>
      <w:proofErr w:type="gramStart"/>
      <w:r w:rsidRPr="00EE65FE">
        <w:rPr>
          <w:rFonts w:ascii="Times New Roman" w:hAnsi="Times New Roman" w:cs="Times New Roman"/>
          <w:sz w:val="24"/>
          <w:szCs w:val="24"/>
        </w:rPr>
        <w:t>)Bothell</w:t>
      </w:r>
      <w:proofErr w:type="gramEnd"/>
      <w:r w:rsidRPr="00EE65FE">
        <w:rPr>
          <w:rFonts w:ascii="Times New Roman" w:hAnsi="Times New Roman" w:cs="Times New Roman"/>
          <w:sz w:val="24"/>
          <w:szCs w:val="24"/>
        </w:rPr>
        <w:t>, Washington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Assisting clients with ADLs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Account Executive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Nippon express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December 2007 – January 2010(2 years 1 month)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 xml:space="preserve">Handling customer accounts and providing the highest level of customer service. </w:t>
      </w:r>
      <w:proofErr w:type="gramStart"/>
      <w:r w:rsidRPr="00EE65FE">
        <w:rPr>
          <w:rFonts w:ascii="Times New Roman" w:hAnsi="Times New Roman" w:cs="Times New Roman"/>
          <w:sz w:val="24"/>
          <w:szCs w:val="24"/>
        </w:rPr>
        <w:t>Coordinating meetings, product shipment, and sales.</w:t>
      </w:r>
      <w:proofErr w:type="gramEnd"/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Product Specialist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Best Buy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November 2002 – June 2005(2 years 7 months)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65FE">
        <w:rPr>
          <w:rFonts w:ascii="Times New Roman" w:hAnsi="Times New Roman" w:cs="Times New Roman"/>
          <w:sz w:val="24"/>
          <w:szCs w:val="24"/>
        </w:rPr>
        <w:t>Providing high level customer service both on the retail sales floor as well as in person and over the phone.</w:t>
      </w:r>
      <w:proofErr w:type="gramEnd"/>
      <w:r w:rsidRPr="00EE65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65FE">
        <w:rPr>
          <w:rFonts w:ascii="Times New Roman" w:hAnsi="Times New Roman" w:cs="Times New Roman"/>
          <w:sz w:val="24"/>
          <w:szCs w:val="24"/>
        </w:rPr>
        <w:t>Supervising up to 17 employees, cash handling, scheduling, and problem solving.</w:t>
      </w:r>
      <w:proofErr w:type="gramEnd"/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Education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Highline College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Associate of Science (A.S.), Registered Nursing/Registered Nurse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2013 – 2015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lastRenderedPageBreak/>
        <w:t>Highline College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Central Washington University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Bachelors' of Arts, Communication Studies, Philosophy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2005 – 2007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Central Washington University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Equestrian Club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Highline Community College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2002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Highline Community College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65FE">
        <w:rPr>
          <w:rFonts w:ascii="Times New Roman" w:hAnsi="Times New Roman" w:cs="Times New Roman"/>
          <w:sz w:val="24"/>
          <w:szCs w:val="24"/>
        </w:rPr>
        <w:t>Intercollegiate woman's soccer.</w:t>
      </w:r>
      <w:proofErr w:type="gramEnd"/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Decatur HS</w:t>
      </w:r>
    </w:p>
    <w:p w:rsidR="00EE65FE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375DA" w:rsidRPr="00EE65FE" w:rsidRDefault="00EE65FE" w:rsidP="00EE65FE">
      <w:pPr>
        <w:rPr>
          <w:rFonts w:ascii="Times New Roman" w:hAnsi="Times New Roman" w:cs="Times New Roman"/>
          <w:sz w:val="24"/>
          <w:szCs w:val="24"/>
        </w:rPr>
      </w:pPr>
      <w:r w:rsidRPr="00EE65FE">
        <w:rPr>
          <w:rFonts w:ascii="Times New Roman" w:hAnsi="Times New Roman" w:cs="Times New Roman"/>
          <w:sz w:val="24"/>
          <w:szCs w:val="24"/>
        </w:rPr>
        <w:t>Training</w:t>
      </w:r>
    </w:p>
    <w:sectPr w:rsidR="003375DA" w:rsidRPr="00EE65FE" w:rsidSect="00A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5FE"/>
    <w:rsid w:val="00563AA8"/>
    <w:rsid w:val="00A52EB4"/>
    <w:rsid w:val="00EE65F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5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tacy-avara-295b1b9" TargetMode="External"/><Relationship Id="rId4" Type="http://schemas.openxmlformats.org/officeDocument/2006/relationships/hyperlink" Target="mailto:stacy.ava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2019-11-13T05:04:00Z</dcterms:created>
  <dcterms:modified xsi:type="dcterms:W3CDTF">2019-11-13T05:09:00Z</dcterms:modified>
</cp:coreProperties>
</file>