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Ward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hopeward40@gmail.com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US-SC-Myrtle Beach-29572 ()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9/17/2019 9:42:51 PM</w:t>
            </w:r>
          </w:p>
        </w:tc>
      </w:tr>
    </w:tbl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253B5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04"/>
        <w:gridCol w:w="2184"/>
      </w:tblGrid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GRAND STRAND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06/01/2005 - Present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/ Relief Charge Nurse</w:t>
            </w:r>
          </w:p>
        </w:tc>
      </w:tr>
      <w:tr w:rsidR="00C253B5" w:rsidRPr="00C253B5" w:rsidTr="00C253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LIBERTY COMMONS NURSING AND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04/01/2004 - 05/01/2005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Assistant Director of Nursing</w:t>
            </w:r>
          </w:p>
        </w:tc>
      </w:tr>
      <w:tr w:rsidR="00C253B5" w:rsidRPr="00C253B5" w:rsidTr="00C253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CAROLINA'S HOME CARE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01/01/2004 - 07/01/2004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Supervisor</w:t>
            </w:r>
          </w:p>
        </w:tc>
      </w:tr>
      <w:tr w:rsidR="00C253B5" w:rsidRPr="00C253B5" w:rsidTr="00C253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COLUMBUS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07/01/2002 - 12/01/2003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C253B5" w:rsidRPr="00C253B5" w:rsidTr="00C253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253B5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3374"/>
        <w:gridCol w:w="1660"/>
        <w:gridCol w:w="6"/>
      </w:tblGrid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Southeastern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253B5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C253B5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C253B5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65"/>
        <w:gridCol w:w="2010"/>
        <w:gridCol w:w="813"/>
      </w:tblGrid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 Staff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/ Relief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253B5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253B5" w:rsidRPr="00C253B5" w:rsidTr="00C253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B5" w:rsidRPr="00C253B5" w:rsidTr="00C253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253B5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C253B5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7"/>
      </w:tblGrid>
      <w:tr w:rsidR="00C253B5" w:rsidRPr="00C253B5" w:rsidTr="00C253B5">
        <w:tc>
          <w:tcPr>
            <w:tcW w:w="0" w:type="auto"/>
            <w:shd w:val="clear" w:color="auto" w:fill="FFFFFF"/>
            <w:vAlign w:val="center"/>
            <w:hideMark/>
          </w:tcPr>
          <w:p w:rsidR="00C253B5" w:rsidRPr="00C253B5" w:rsidRDefault="00C253B5" w:rsidP="00C253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ANGELA HOPE WARD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9512 Lebanon Church Road, Clarendon,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NC 28432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Home: 910-377-2088 * Cell: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910-625-5018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hopeward40@gmail.com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Caring Healthcare Professional with comprehensive training and more than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11 years of experience as a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in med/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longterm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care, home health and cardiovascular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intensive care.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Highly skilled in patient care and needs 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assessment,dispensing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medication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and IV procedures, charting, assistance with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central line placement, temporary dialysis catheter placement, Swan-Gann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placement, and other bedside MD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procedures. High level of experience with caring for </w:t>
            </w:r>
            <w:proofErr w:type="gram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immediate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post op CABG/VALVE surgery and Thoracic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surgery. Also skilled in use and monitoring of intra-aortic balloon </w:t>
            </w:r>
            <w:proofErr w:type="gram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gram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(IABP), IMPELLA, and Continuous Renal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Replacement Therapy(CRRT). Proficient in the use of multiple IV drips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used in an ICU setting. Served as relief charge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nurse in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unit and CVICU.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Quick study with </w:t>
            </w:r>
            <w:proofErr w:type="gram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an ability</w:t>
            </w:r>
            <w:proofErr w:type="gram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to easily grasp and implement new ideas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concepts. At ease in fast paced, 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hight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stress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situations with emerging, changing and multiple responsibilities.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Strong communication, supervisory, analytical, organizational,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problem solving skills. Thrive in both independent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collaborative work environments. Easy to get along with and receive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constructive criticism with a good attitude.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as a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in North Carolina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Certificate No. 183729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Renewal No. 119873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Expires February 28, 2014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BLS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Expires January 14, 2014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American Heart Association ACLS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Expires January 14,2014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PALS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Expires April, 2015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 expertise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expert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Skilled in conducting physical examinations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Vascular care understanding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Skilled cardiac care nurse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Broad medical terminology knowledge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Strong medical ethic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Computerized charting specialist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Enthusiastic caregiver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Wound cleaning/care expertise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Flow sheet charting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IV drug therapy management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Mobility assistance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Medical clinical procedures comprehension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COLUMBUS REGIONAL HOSPITAL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Myrtle Beach, SC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07/2002 to 12/2003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Evaluate and assess patient condition with cardiac/med-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problems.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Carry out prescribed medical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treatments/procedures, initiate </w:t>
            </w:r>
            <w:proofErr w:type="gram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catheters/IV's</w:t>
            </w:r>
            <w:proofErr w:type="gram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and work closely with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physicians and other healthcare staff to ensure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optimal patient care. Monitor and chart patient's condition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administer IV fluids/Medications. Communicate with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family to inform them of patients' condition and answer questions.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Upheld strict healthcare, nursing 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andhospital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standards: maintain sterile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procedures to prevent spread of disease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infection.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CAROLINA'S HOME CARE AGENCY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Whiteville, NC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Supervisor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01/2004 to 07/2004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Supervise CNA's in home setting. Assess clients for changes in condition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and assistance needs. Inspect client home for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safety. Evaluate CNA performance and compatibly with client. Ensure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client satisfaction with the CNA and services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provided. Meet and coordinate with CAP case managers about client plan of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care. Perform yearly assessments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present to MD for review and approval of continued service. Make 60 day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supervisory visits. Administer disciplinary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action to CNA's when necessary.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LIBERTY COMMONS NURSING AND REHAB CENTER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Whiteville, NC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04/2004 to 05/2005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Supervise Nursing staff. Complete nursing schedule to insure adequate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coverage of the facility. Receive and resolve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family complaints with patient care. In charge of wound care management</w:t>
            </w:r>
            <w:proofErr w:type="gram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treatment and weekly measurement of any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wounds. Worked closely with the Director of Nursing and Administrator to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insure the care and safety of all residents.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GRAND STRAND REGIONAL MEDICAL CENTER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Myrtle Beach, SC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/ Relief Charge Nurse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06/2005 to Current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Worked as staff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and Relief Charge Nurse on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 unit for 1 year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then 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to CVICU.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Work as staff </w:t>
            </w:r>
            <w:r w:rsidRPr="00C25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/relief charge nurse in CVICU. Care for patients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immediate 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postop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CABG/VAVE and thoracic surgery.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Manage IV medications as ordered by CT surgeon. Wean patient from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 and </w:t>
            </w:r>
            <w:proofErr w:type="spellStart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>extubate</w:t>
            </w:r>
            <w:proofErr w:type="spellEnd"/>
            <w:r w:rsidRPr="00C253B5">
              <w:rPr>
                <w:rFonts w:ascii="Times New Roman" w:hAnsi="Times New Roman" w:cs="Times New Roman"/>
                <w:sz w:val="24"/>
                <w:szCs w:val="24"/>
              </w:rPr>
              <w:t xml:space="preserve"> when patient meets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criteria. Monitor patients with Intra-aortic balloon pumps, IMPELLA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CRRT. Work closely with CT surgeons to insure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optimal outcome after surgery. Perform daily dressing change and care of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incision and chest tubes. Care for critically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ill patients who are unable to recover quickly after CABG/VALVE and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thoracic surgery.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Serve as relief charge nurse when permanent charge nurse is not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available.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ADN: ASSOCIATES DEGREE IN NURSING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2002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  <w:t>Southeastern Community College, Whiteville, NC, USA</w:t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Studied and received Associates Degree in Nursing</w:t>
            </w:r>
          </w:p>
        </w:tc>
      </w:tr>
    </w:tbl>
    <w:p w:rsidR="00545B59" w:rsidRPr="00C253B5" w:rsidRDefault="00C253B5" w:rsidP="00C25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C253B5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3B5"/>
    <w:rsid w:val="000A1701"/>
    <w:rsid w:val="00186AB1"/>
    <w:rsid w:val="00293CB9"/>
    <w:rsid w:val="0036289E"/>
    <w:rsid w:val="00632B7D"/>
    <w:rsid w:val="006F25E2"/>
    <w:rsid w:val="007A2F19"/>
    <w:rsid w:val="00A527CB"/>
    <w:rsid w:val="00B7373B"/>
    <w:rsid w:val="00BE2388"/>
    <w:rsid w:val="00BE4280"/>
    <w:rsid w:val="00C253B5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3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3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27326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9137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16143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85002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2019-11-22T05:21:00Z</dcterms:created>
  <dcterms:modified xsi:type="dcterms:W3CDTF">2019-11-22T05:22:00Z</dcterms:modified>
</cp:coreProperties>
</file>