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D3866" w:rsidRPr="002C4138" w:rsidTr="00CD38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Tonya Salisbury</w:t>
            </w: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(843) 518-0827</w:t>
            </w: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tonyasalis@gmail.com</w:t>
            </w: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US-SC-Moncks Corner-29461 ()</w:t>
            </w: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4/29/2019 4:59:29 AM</w:t>
            </w:r>
          </w:p>
        </w:tc>
      </w:tr>
    </w:tbl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138">
        <w:rPr>
          <w:rFonts w:ascii="Times New Roman" w:hAnsi="Times New Roman" w:cs="Times New Roman"/>
          <w:sz w:val="24"/>
          <w:szCs w:val="24"/>
        </w:rPr>
        <w:t> Work History</w:t>
      </w:r>
    </w:p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39"/>
        <w:gridCol w:w="1649"/>
      </w:tblGrid>
      <w:tr w:rsidR="00CD3866" w:rsidRPr="002C4138" w:rsidTr="00CD38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MUSC: Pediatrics II, Children's Hospital 7B Telemetry, Institute of Psychiatry Trident: Level II Nursery; Encompass Heal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ICU</w:t>
            </w:r>
          </w:p>
        </w:tc>
      </w:tr>
      <w:tr w:rsidR="00CD3866" w:rsidRPr="002C4138" w:rsidTr="00CD38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552792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D3866" w:rsidRPr="002C4138" w:rsidTr="00CD38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Cosmetic &amp;amp; Surgical Dermatology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03/01/2009 - 06/30/2010</w:t>
            </w: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Office Secretary</w:t>
            </w:r>
          </w:p>
        </w:tc>
      </w:tr>
      <w:tr w:rsidR="00CD3866" w:rsidRPr="002C4138" w:rsidTr="00CD38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552792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D3866" w:rsidRPr="002C4138" w:rsidTr="00CD38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Edward J. Dennis, IV Attorney at Law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05/01/2006 - 03/31/2008</w:t>
            </w: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Legal Secretary</w:t>
            </w:r>
          </w:p>
        </w:tc>
      </w:tr>
      <w:tr w:rsidR="00CD3866" w:rsidRPr="002C4138" w:rsidTr="00CD38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552792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D3866" w:rsidRPr="002C4138" w:rsidTr="00CD38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Roper St. Francis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08/01/1998 - 05/01/2006</w:t>
            </w: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Lead Secretary</w:t>
            </w:r>
          </w:p>
        </w:tc>
      </w:tr>
      <w:tr w:rsidR="00CD3866" w:rsidRPr="002C4138" w:rsidTr="00CD38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552792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D3866" w:rsidRPr="002C4138" w:rsidTr="00CD38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Trident Dermatology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01/01/1996 - 08/01/1998</w:t>
            </w: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Receptionist/Secretary</w:t>
            </w:r>
          </w:p>
        </w:tc>
      </w:tr>
      <w:tr w:rsidR="00CD3866" w:rsidRPr="002C4138" w:rsidTr="00CD38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552792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138">
        <w:rPr>
          <w:rFonts w:ascii="Times New Roman" w:hAnsi="Times New Roman" w:cs="Times New Roman"/>
          <w:sz w:val="24"/>
          <w:szCs w:val="24"/>
        </w:rPr>
        <w:t> Education</w:t>
      </w:r>
    </w:p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CD3866" w:rsidRPr="002C4138" w:rsidTr="00CD38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13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C413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C413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D3866" w:rsidRPr="002C4138" w:rsidTr="00CD38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138">
        <w:rPr>
          <w:rFonts w:ascii="Times New Roman" w:hAnsi="Times New Roman" w:cs="Times New Roman"/>
          <w:sz w:val="24"/>
          <w:szCs w:val="24"/>
        </w:rPr>
        <w:t> Desired Position</w:t>
      </w:r>
    </w:p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D3866" w:rsidRPr="002C4138" w:rsidTr="00CD38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66" w:rsidRPr="002C4138" w:rsidTr="00CD38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138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CD3866" w:rsidRPr="002C4138" w:rsidRDefault="00CD3866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D3866" w:rsidRPr="002C4138" w:rsidTr="00CD3866">
        <w:tc>
          <w:tcPr>
            <w:tcW w:w="0" w:type="auto"/>
            <w:shd w:val="clear" w:color="auto" w:fill="FFFFFF"/>
            <w:vAlign w:val="center"/>
            <w:hideMark/>
          </w:tcPr>
          <w:p w:rsidR="00CD3866" w:rsidRPr="002C4138" w:rsidRDefault="00CD3866" w:rsidP="002C41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Tonya F. Salisbury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1317 </w:t>
            </w:r>
            <w:proofErr w:type="spellStart"/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Limetree</w:t>
            </w:r>
            <w:proofErr w:type="spellEnd"/>
            <w:r w:rsidRPr="002C4138">
              <w:rPr>
                <w:rFonts w:ascii="Times New Roman" w:hAnsi="Times New Roman" w:cs="Times New Roman"/>
                <w:sz w:val="24"/>
                <w:szCs w:val="24"/>
              </w:rPr>
              <w:t xml:space="preserve"> Lane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Moncks Corner, South Carolina 29461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tonyasalis@gmail.com phone (843) 518-0827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My experience provides a solid foundation for interacting with patients from various age groups. My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objective is to obtain a career as a Registered Nurse that will offer longevity and advancement. I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am compassionate with excellent leadership and strong interpersonal skills. Dedicated to providing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quality care and evidence -based practice in order to achieve optimal success.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Basic &amp;amp; Advanced Skills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Taking Vital Signs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ASB duties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Computer Documentation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I &amp;amp; O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ADL's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Patient hygiene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Linen/bed changes and wound care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Feeding and ambulation assist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Patient transport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Specimen collection and transport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Tubes and drains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Foley care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Anti-embolic stockings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ROM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Restraints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Postmortem care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Telemetry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12 Lead EKG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Sterile technique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Chest tube maintenance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Surgical prep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Basic </w:t>
            </w:r>
            <w:proofErr w:type="spellStart"/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2C4138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Basic colostomy care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Enemas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Associate in Applied Science (RN) December 2018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Trident Technical College, N. Charleston, SC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Professional Licenses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- 248528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Related Clinical Experience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(January 2017-Current)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MUSC: Pediatrics II, Children's Hospital 7B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Telemetry, Institute of Psychiatry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Trident: Level II Nursery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Roper: PCU 2nd floor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3rd floor St. Luke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Oncology floor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ICU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Encompass </w:t>
            </w:r>
            <w:proofErr w:type="spellStart"/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Healthrehab</w:t>
            </w:r>
            <w:proofErr w:type="spellEnd"/>
            <w:r w:rsidRPr="002C4138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Brief description of clinical duties: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Assisted the RN in medication administration, patient teaching, and treatments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 RN to clarify new observations, incomplete data, abnormal or unusual patient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responses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Planned and reviewed care plans for assigned patients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Assisted in controlling infection and disease control procedures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Collected various samples from patients including blood and urine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daily care of patient to include ADL's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interpreting and analyzing data for different patients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Observed and assisted with admissions, transfer and discharge of patients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Maintain a record of patient intake and output and patients' vital signs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tracheotomy care and oxygen therapy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03/09-06/10 Cosmetic &amp;amp; Surgical Dermatology Charleston, SC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Office Secretary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answering telephone, scheduling appointments for two providers, assisting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patients and physicians, entering insurance and patient information into system, posting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procedure and diagnosis codes, filing insurance claims, collecting payments and many other office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duties.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05/06-03/08 Edward J. Dennis, IV Attorney at Law Goose Creek, SC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Legal Secretary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answering multi-line telephone system, greeting and assisting clients, managing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attorney schedule, preparation of legal documents/correspondence, court preparation, and maintain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filing.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08/98-05/06 Roper St. Francis Moncks Corner, SC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Lead Secretary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filing insurance claims, answering telephone, scheduling appointments, file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maintenance, checking patients in/out, patient care, prepare monthly schedules for 34 physicians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and employees, and maintaining supply inventory.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01/96-08/98 Trident Dermatology Charleston, SC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Receptionist/Secretary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answering telephone, scheduling appointments, filing, checking patients in/out,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posting diagnosis and procedure codes, lab assistance, invoicing billing statements and check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refunds, and verification of insurance coverage.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ELNEC- </w:t>
            </w:r>
            <w:proofErr w:type="spellStart"/>
            <w:r w:rsidRPr="002C4138">
              <w:rPr>
                <w:rFonts w:ascii="Times New Roman" w:hAnsi="Times New Roman" w:cs="Times New Roman"/>
                <w:sz w:val="24"/>
                <w:szCs w:val="24"/>
              </w:rPr>
              <w:t>Endof</w:t>
            </w:r>
            <w:proofErr w:type="spellEnd"/>
            <w:r w:rsidRPr="002C4138">
              <w:rPr>
                <w:rFonts w:ascii="Times New Roman" w:hAnsi="Times New Roman" w:cs="Times New Roman"/>
                <w:sz w:val="24"/>
                <w:szCs w:val="24"/>
              </w:rPr>
              <w:t xml:space="preserve"> -life Nursing Education Consortium- Advanced Palliative Care</w:t>
            </w:r>
            <w:r w:rsidRPr="002C4138">
              <w:rPr>
                <w:rFonts w:ascii="Times New Roman" w:hAnsi="Times New Roman" w:cs="Times New Roman"/>
                <w:sz w:val="24"/>
                <w:szCs w:val="24"/>
              </w:rPr>
              <w:br/>
              <w:t>BLS- Basic Life Support</w:t>
            </w:r>
          </w:p>
        </w:tc>
      </w:tr>
    </w:tbl>
    <w:p w:rsidR="003375DA" w:rsidRPr="002C4138" w:rsidRDefault="002C4138" w:rsidP="002C4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C4138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66"/>
    <w:rsid w:val="002C4138"/>
    <w:rsid w:val="00552792"/>
    <w:rsid w:val="00563AA8"/>
    <w:rsid w:val="0081343F"/>
    <w:rsid w:val="00CD386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1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1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9283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20994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24756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0506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2019-11-22T10:56:00Z</dcterms:created>
  <dcterms:modified xsi:type="dcterms:W3CDTF">2019-11-22T12:54:00Z</dcterms:modified>
</cp:coreProperties>
</file>