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Pr="00EB7549">
        <w:rPr>
          <w:rFonts w:ascii="Times New Roman" w:hAnsi="Times New Roman" w:cs="Times New Roman"/>
          <w:sz w:val="24"/>
          <w:szCs w:val="24"/>
        </w:rPr>
        <w:t>Rauth</w:t>
      </w:r>
      <w:proofErr w:type="spellEnd"/>
      <w:r w:rsidRPr="00EB7549">
        <w:rPr>
          <w:rFonts w:ascii="Times New Roman" w:hAnsi="Times New Roman" w:cs="Times New Roman"/>
          <w:sz w:val="24"/>
          <w:szCs w:val="24"/>
        </w:rPr>
        <w:t xml:space="preserve"> BSN, RN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609-516-9091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609-516-9117</w:t>
      </w:r>
    </w:p>
    <w:p w:rsid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95728">
          <w:rPr>
            <w:rStyle w:val="Hyperlink"/>
            <w:rFonts w:ascii="Times New Roman" w:hAnsi="Times New Roman" w:cs="Times New Roman"/>
            <w:sz w:val="24"/>
            <w:szCs w:val="24"/>
          </w:rPr>
          <w:t>rauth12@gmail.com</w:t>
        </w:r>
      </w:hyperlink>
    </w:p>
    <w:p w:rsid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9572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https://www.linkedin.com/in/andrew-rauth-bsn-rn-ab746ab0/</w:t>
        </w:r>
      </w:hyperlink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Registered Nurse at Medical University of South Carolina MSICU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7549">
        <w:rPr>
          <w:rFonts w:ascii="Times New Roman" w:hAnsi="Times New Roman" w:cs="Times New Roman"/>
          <w:sz w:val="24"/>
          <w:szCs w:val="24"/>
        </w:rPr>
        <w:t>Hanahan</w:t>
      </w:r>
      <w:proofErr w:type="spellEnd"/>
      <w:r w:rsidRPr="00EB7549">
        <w:rPr>
          <w:rFonts w:ascii="Times New Roman" w:hAnsi="Times New Roman" w:cs="Times New Roman"/>
          <w:sz w:val="24"/>
          <w:szCs w:val="24"/>
        </w:rPr>
        <w:t>, South Carolina, United States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Previous positions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Unit Clerk at St. Peter's University Hospital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Shift Manager at CVS Pharmacy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Education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Drexel University College of Nursing &amp; Health Professions Division of Undergraduate Nursing, BS, Nursing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Background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Experience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Registered Nurse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 xml:space="preserve">May 2016 – </w:t>
      </w:r>
      <w:proofErr w:type="gramStart"/>
      <w:r w:rsidRPr="00EB754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B7549">
        <w:rPr>
          <w:rFonts w:ascii="Times New Roman" w:hAnsi="Times New Roman" w:cs="Times New Roman"/>
          <w:sz w:val="24"/>
          <w:szCs w:val="24"/>
        </w:rPr>
        <w:t>3 years 6 months)</w:t>
      </w:r>
    </w:p>
    <w:p w:rsid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MSICU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Registered Nurse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EB754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B7549">
        <w:rPr>
          <w:rFonts w:ascii="Times New Roman" w:hAnsi="Times New Roman" w:cs="Times New Roman"/>
          <w:sz w:val="24"/>
          <w:szCs w:val="24"/>
        </w:rPr>
        <w:t>4 years 5 months)Hem/</w:t>
      </w:r>
      <w:proofErr w:type="spellStart"/>
      <w:r w:rsidRPr="00EB7549">
        <w:rPr>
          <w:rFonts w:ascii="Times New Roman" w:hAnsi="Times New Roman" w:cs="Times New Roman"/>
          <w:sz w:val="24"/>
          <w:szCs w:val="24"/>
        </w:rPr>
        <w:t>Onc</w:t>
      </w:r>
      <w:proofErr w:type="spellEnd"/>
      <w:r w:rsidRPr="00EB7549">
        <w:rPr>
          <w:rFonts w:ascii="Times New Roman" w:hAnsi="Times New Roman" w:cs="Times New Roman"/>
          <w:sz w:val="24"/>
          <w:szCs w:val="24"/>
        </w:rPr>
        <w:t>/BMT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Unit Clerk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St. Peter's University Hospital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lastRenderedPageBreak/>
        <w:t>June 2013 – April 2014(10 months)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ICU Unit Secretary: Responsible for patients' charts including the handling physicians' orders, patients' prescription drugs, and the transport of colloids for transfusion.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Shift Manager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CVS Pharmacy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June 2012 – March 2014(1 year 9 months)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Shift Manager: Responsible for the store when the manager is not present. This includes counting money, answering customer inquiries, and training new employees.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Research Intern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 xml:space="preserve">Foundation </w:t>
      </w:r>
      <w:proofErr w:type="gramStart"/>
      <w:r w:rsidRPr="00EB754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EB7549">
        <w:rPr>
          <w:rFonts w:ascii="Times New Roman" w:hAnsi="Times New Roman" w:cs="Times New Roman"/>
          <w:sz w:val="24"/>
          <w:szCs w:val="24"/>
        </w:rPr>
        <w:t xml:space="preserve"> Defense of Democracies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January 2012 – May 2012(4 months</w:t>
      </w:r>
      <w:proofErr w:type="gramStart"/>
      <w:r w:rsidRPr="00EB7549">
        <w:rPr>
          <w:rFonts w:ascii="Times New Roman" w:hAnsi="Times New Roman" w:cs="Times New Roman"/>
          <w:sz w:val="24"/>
          <w:szCs w:val="24"/>
        </w:rPr>
        <w:t>)Washington</w:t>
      </w:r>
      <w:proofErr w:type="gramEnd"/>
      <w:r w:rsidRPr="00EB7549">
        <w:rPr>
          <w:rFonts w:ascii="Times New Roman" w:hAnsi="Times New Roman" w:cs="Times New Roman"/>
          <w:sz w:val="24"/>
          <w:szCs w:val="24"/>
        </w:rPr>
        <w:t xml:space="preserve"> D.C. Metro Area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Education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Drexel University College of Nursing &amp; Health Professions Division of Undergraduate Nursing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BS, Nursing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2014 – 2015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Drexel University College of Nursing &amp; Health Professions Division of Undergraduate Nursing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Paul's Run March – June 2014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Nursing Home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Belmont Behavioral Health June – August 2014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lastRenderedPageBreak/>
        <w:t>Eating Disorder &amp; Adolescent Units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Hospital of the University of Pennsylvania June – August 2014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EB7549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B7549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Jefferson University Hospital June – August 2014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Postpartum, Delivery, &amp; NICU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Einstein Hospital Sept. - December 2014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EB7549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B7549">
        <w:rPr>
          <w:rFonts w:ascii="Times New Roman" w:hAnsi="Times New Roman" w:cs="Times New Roman"/>
          <w:sz w:val="24"/>
          <w:szCs w:val="24"/>
        </w:rPr>
        <w:t xml:space="preserve"> &amp; ICU Step Down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Monroe Township School District Sept. - December 2014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School Nursing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St. Christopher's Hospital for Children Sept. - December 2014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EB7549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B7549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Holy Redeemer St. Joseph's Manor January – March 2015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Nursing Home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Penn Presbyterian Medical Center January – March 2015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Telemetry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Accelerated Career Entry (ACE) Nursing Program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Rutgers University-New Brunswick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BA, Middle Eastern Studies and Arabic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2008 – 2012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Rutgers University-New Brunswick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 xml:space="preserve">Colleges </w:t>
      </w:r>
      <w:proofErr w:type="gramStart"/>
      <w:r w:rsidRPr="00EB7549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EB7549">
        <w:rPr>
          <w:rFonts w:ascii="Times New Roman" w:hAnsi="Times New Roman" w:cs="Times New Roman"/>
          <w:sz w:val="24"/>
          <w:szCs w:val="24"/>
        </w:rPr>
        <w:t xml:space="preserve"> Cancer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Honor's Society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Honor's Research Thesis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Languages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Arabic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Google Docs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Communication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Patient Safety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Clinical Research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Microsoft Office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Customer Service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Research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Sunrise Clinical Manager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Teamwork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Health Education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CPR Certified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lastRenderedPageBreak/>
        <w:t>Honors &amp; Awards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Dean's List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May 2012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Dean's List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May 2014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Event Coordinator</w:t>
      </w:r>
    </w:p>
    <w:p w:rsidR="00EB7549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 xml:space="preserve">Rutgers Colleges </w:t>
      </w:r>
      <w:proofErr w:type="gramStart"/>
      <w:r w:rsidRPr="00EB7549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EB7549">
        <w:rPr>
          <w:rFonts w:ascii="Times New Roman" w:hAnsi="Times New Roman" w:cs="Times New Roman"/>
          <w:sz w:val="24"/>
          <w:szCs w:val="24"/>
        </w:rPr>
        <w:t xml:space="preserve"> Cancer</w:t>
      </w:r>
    </w:p>
    <w:p w:rsidR="00F736BB" w:rsidRPr="00EB7549" w:rsidRDefault="00EB7549" w:rsidP="00EB7549">
      <w:pPr>
        <w:rPr>
          <w:rFonts w:ascii="Times New Roman" w:hAnsi="Times New Roman" w:cs="Times New Roman"/>
          <w:sz w:val="24"/>
          <w:szCs w:val="24"/>
        </w:rPr>
      </w:pPr>
      <w:r w:rsidRPr="00EB7549">
        <w:rPr>
          <w:rFonts w:ascii="Times New Roman" w:hAnsi="Times New Roman" w:cs="Times New Roman"/>
          <w:sz w:val="24"/>
          <w:szCs w:val="24"/>
        </w:rPr>
        <w:t>September 2010Health</w:t>
      </w:r>
    </w:p>
    <w:sectPr w:rsidR="00F736BB" w:rsidRPr="00EB7549" w:rsidSect="00F7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549"/>
    <w:rsid w:val="00EB7549"/>
    <w:rsid w:val="00F7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w-rauth-bsn-rn-ab746ab0/" TargetMode="External"/><Relationship Id="rId4" Type="http://schemas.openxmlformats.org/officeDocument/2006/relationships/hyperlink" Target="mailto:rauth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2019-11-22T11:00:00Z</dcterms:created>
  <dcterms:modified xsi:type="dcterms:W3CDTF">2019-11-22T11:02:00Z</dcterms:modified>
</cp:coreProperties>
</file>