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Heather Morgan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843-792-2131</w:t>
      </w:r>
    </w:p>
    <w:p w:rsid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6930">
          <w:rPr>
            <w:rStyle w:val="Hyperlink"/>
            <w:rFonts w:ascii="Times New Roman" w:hAnsi="Times New Roman" w:cs="Times New Roman"/>
            <w:sz w:val="24"/>
            <w:szCs w:val="24"/>
          </w:rPr>
          <w:t>morganh@musc.edu</w:t>
        </w:r>
      </w:hyperlink>
    </w:p>
    <w:p w:rsid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693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https://www.linkedin.com/in/heather-morgan-124962b9/</w:t>
        </w:r>
      </w:hyperlink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Bachelor’s Degree at Ferris State University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proofErr w:type="spellStart"/>
      <w:r w:rsidRPr="001B5E3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B5E3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Previous positions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Staff Nurse at Department of Veterans Affairs, Charleston, SC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Staff Nurse at U.S. Department of Veterans Affairs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Education</w:t>
      </w:r>
    </w:p>
    <w:p w:rsid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Ferris State University, Bachelor’s Degree, Regi</w:t>
      </w:r>
      <w:r>
        <w:rPr>
          <w:rFonts w:ascii="Times New Roman" w:hAnsi="Times New Roman" w:cs="Times New Roman"/>
          <w:sz w:val="24"/>
          <w:szCs w:val="24"/>
        </w:rPr>
        <w:t>stered Nursing/Registered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Summary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E3E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1B5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E3E">
        <w:rPr>
          <w:rFonts w:ascii="Times New Roman" w:hAnsi="Times New Roman" w:cs="Times New Roman"/>
          <w:sz w:val="24"/>
          <w:szCs w:val="24"/>
        </w:rPr>
        <w:t>Skilled in Medical-Surgical, Patient Education, Advanced Cardiac Life Support (ACLS), Patient Safety, and Acute Care.</w:t>
      </w:r>
      <w:proofErr w:type="gramEnd"/>
      <w:r w:rsidRPr="001B5E3E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Bachelor’s Degree focused in Registered Nursing/Registered Nurse from Ferris State University.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Experience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Staff RN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1B5E3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B5E3E">
        <w:rPr>
          <w:rFonts w:ascii="Times New Roman" w:hAnsi="Times New Roman" w:cs="Times New Roman"/>
          <w:sz w:val="24"/>
          <w:szCs w:val="24"/>
        </w:rPr>
        <w:t>6 years 1 month)ART 6west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Digestive Disease unit/Medical Surgical unit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Staff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Department of Veterans Affairs, Charleston, SC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lastRenderedPageBreak/>
        <w:t>May 2012 – October 2013(1 year 5 months)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Staff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November 2007 – May 2013(5 years 6 months</w:t>
      </w:r>
      <w:proofErr w:type="gramStart"/>
      <w:r w:rsidRPr="001B5E3E">
        <w:rPr>
          <w:rFonts w:ascii="Times New Roman" w:hAnsi="Times New Roman" w:cs="Times New Roman"/>
          <w:sz w:val="24"/>
          <w:szCs w:val="24"/>
        </w:rPr>
        <w:t>)Battle</w:t>
      </w:r>
      <w:proofErr w:type="gramEnd"/>
      <w:r w:rsidRPr="001B5E3E">
        <w:rPr>
          <w:rFonts w:ascii="Times New Roman" w:hAnsi="Times New Roman" w:cs="Times New Roman"/>
          <w:sz w:val="24"/>
          <w:szCs w:val="24"/>
        </w:rPr>
        <w:t xml:space="preserve"> Creek, Michigan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Education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Ferris State University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2009 – 2011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Ferris State University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Kellogg Community College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2003 – 2006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Kellogg Community College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Phi Theta Kappa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Inpatient Care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Nursing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BLS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Hospitals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Acute Care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Inpatient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Patient Education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ACLS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Healthcare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Medical-Surgical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Certifications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Registered Nurse</w:t>
      </w:r>
    </w:p>
    <w:p w:rsidR="001B5E3E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Kellogg Community College, License</w:t>
      </w:r>
    </w:p>
    <w:p w:rsidR="00AD6E13" w:rsidRPr="001B5E3E" w:rsidRDefault="001B5E3E" w:rsidP="001B5E3E">
      <w:pPr>
        <w:rPr>
          <w:rFonts w:ascii="Times New Roman" w:hAnsi="Times New Roman" w:cs="Times New Roman"/>
          <w:sz w:val="24"/>
          <w:szCs w:val="24"/>
        </w:rPr>
      </w:pPr>
      <w:r w:rsidRPr="001B5E3E">
        <w:rPr>
          <w:rFonts w:ascii="Times New Roman" w:hAnsi="Times New Roman" w:cs="Times New Roman"/>
          <w:sz w:val="24"/>
          <w:szCs w:val="24"/>
        </w:rPr>
        <w:t>May 2006</w:t>
      </w:r>
    </w:p>
    <w:sectPr w:rsidR="00AD6E13" w:rsidRPr="001B5E3E" w:rsidSect="00AD6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E3E"/>
    <w:rsid w:val="001B5E3E"/>
    <w:rsid w:val="00AD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morgan-124962b9/" TargetMode="External"/><Relationship Id="rId4" Type="http://schemas.openxmlformats.org/officeDocument/2006/relationships/hyperlink" Target="mailto:morganh@m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2019-11-22T12:00:00Z</dcterms:created>
  <dcterms:modified xsi:type="dcterms:W3CDTF">2019-11-22T12:13:00Z</dcterms:modified>
</cp:coreProperties>
</file>