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Calabro</w:t>
      </w:r>
      <w:proofErr w:type="spellEnd"/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371F1">
        <w:rPr>
          <w:rFonts w:ascii="Times New Roman" w:hAnsi="Times New Roman" w:cs="Times New Roman"/>
          <w:sz w:val="24"/>
          <w:szCs w:val="24"/>
        </w:rPr>
        <w:t>429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371F1">
        <w:rPr>
          <w:rFonts w:ascii="Times New Roman" w:hAnsi="Times New Roman" w:cs="Times New Roman"/>
          <w:sz w:val="24"/>
          <w:szCs w:val="24"/>
        </w:rPr>
        <w:t>6932</w:t>
      </w:r>
    </w:p>
    <w:p w:rsid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84F1D">
          <w:rPr>
            <w:rStyle w:val="Hyperlink"/>
            <w:rFonts w:ascii="Times New Roman" w:hAnsi="Times New Roman" w:cs="Times New Roman"/>
            <w:sz w:val="24"/>
            <w:szCs w:val="24"/>
          </w:rPr>
          <w:t>jessilin712@yahoo.com</w:t>
        </w:r>
      </w:hyperlink>
    </w:p>
    <w:p w:rsid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84F1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https://www.linkedin.com/in/jessica-calabro-52851588/</w:t>
        </w:r>
      </w:hyperlink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Registered Nurse Operating Room at Piedmont Athens Regional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 xml:space="preserve">Dawsonville, Georgia, United </w:t>
      </w:r>
      <w:proofErr w:type="spellStart"/>
      <w:r w:rsidRPr="00A371F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371F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Previous positions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Registered Nurse Operating Room Circulator at Northeast Georgia Medical Center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 xml:space="preserve">Registered Nurse PACU/ Operating Room Circulator at </w:t>
      </w:r>
      <w:proofErr w:type="spellStart"/>
      <w:r w:rsidRPr="00A371F1">
        <w:rPr>
          <w:rFonts w:ascii="Times New Roman" w:hAnsi="Times New Roman" w:cs="Times New Roman"/>
          <w:sz w:val="24"/>
          <w:szCs w:val="24"/>
        </w:rPr>
        <w:t>Chestatee</w:t>
      </w:r>
      <w:proofErr w:type="spellEnd"/>
      <w:r w:rsidRPr="00A371F1">
        <w:rPr>
          <w:rFonts w:ascii="Times New Roman" w:hAnsi="Times New Roman" w:cs="Times New Roman"/>
          <w:sz w:val="24"/>
          <w:szCs w:val="24"/>
        </w:rPr>
        <w:t xml:space="preserve"> Regional Hospital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Education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University of Alabama at Birmingham, Bachelors, Nursing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Background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Summary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Certifications: BCLS, ACLS, PALS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Experience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Piedmont Athens Regional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 xml:space="preserve">December 2017 – </w:t>
      </w:r>
      <w:proofErr w:type="gramStart"/>
      <w:r w:rsidRPr="00A371F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371F1">
        <w:rPr>
          <w:rFonts w:ascii="Times New Roman" w:hAnsi="Times New Roman" w:cs="Times New Roman"/>
          <w:sz w:val="24"/>
          <w:szCs w:val="24"/>
        </w:rPr>
        <w:t>1 year 11 months)Athens, Georgia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Operating Room Nurse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71F1">
        <w:rPr>
          <w:rFonts w:ascii="Times New Roman" w:hAnsi="Times New Roman" w:cs="Times New Roman"/>
          <w:sz w:val="24"/>
          <w:szCs w:val="24"/>
        </w:rPr>
        <w:t>Chestatee</w:t>
      </w:r>
      <w:proofErr w:type="spellEnd"/>
      <w:r w:rsidRPr="00A371F1">
        <w:rPr>
          <w:rFonts w:ascii="Times New Roman" w:hAnsi="Times New Roman" w:cs="Times New Roman"/>
          <w:sz w:val="24"/>
          <w:szCs w:val="24"/>
        </w:rPr>
        <w:t xml:space="preserve"> Regional Hospital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 xml:space="preserve">July 2016 – </w:t>
      </w:r>
      <w:proofErr w:type="gramStart"/>
      <w:r w:rsidRPr="00A371F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371F1">
        <w:rPr>
          <w:rFonts w:ascii="Times New Roman" w:hAnsi="Times New Roman" w:cs="Times New Roman"/>
          <w:sz w:val="24"/>
          <w:szCs w:val="24"/>
        </w:rPr>
        <w:t>3 years 4 months)Dahlonega, Georgia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lastRenderedPageBreak/>
        <w:t>Registered Nurse Operating Room Circulator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Northeast Georgia Medical Center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June 2014 – June 2016(2 years</w:t>
      </w:r>
      <w:proofErr w:type="gramStart"/>
      <w:r w:rsidRPr="00A371F1">
        <w:rPr>
          <w:rFonts w:ascii="Times New Roman" w:hAnsi="Times New Roman" w:cs="Times New Roman"/>
          <w:sz w:val="24"/>
          <w:szCs w:val="24"/>
        </w:rPr>
        <w:t>)Gainesville</w:t>
      </w:r>
      <w:proofErr w:type="gramEnd"/>
      <w:r w:rsidRPr="00A371F1">
        <w:rPr>
          <w:rFonts w:ascii="Times New Roman" w:hAnsi="Times New Roman" w:cs="Times New Roman"/>
          <w:sz w:val="24"/>
          <w:szCs w:val="24"/>
        </w:rPr>
        <w:t>, Georgia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Registered Nurse PACU/ Operating Room Circulator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71F1">
        <w:rPr>
          <w:rFonts w:ascii="Times New Roman" w:hAnsi="Times New Roman" w:cs="Times New Roman"/>
          <w:sz w:val="24"/>
          <w:szCs w:val="24"/>
        </w:rPr>
        <w:t>Chestatee</w:t>
      </w:r>
      <w:proofErr w:type="spellEnd"/>
      <w:r w:rsidRPr="00A371F1">
        <w:rPr>
          <w:rFonts w:ascii="Times New Roman" w:hAnsi="Times New Roman" w:cs="Times New Roman"/>
          <w:sz w:val="24"/>
          <w:szCs w:val="24"/>
        </w:rPr>
        <w:t xml:space="preserve"> Regional Hospital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2013 – June 2014Dahlonega, Georgia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Registered Nurse Congestive Heart Failure Unit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Northeast Georgia Medical Center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2009 – 2013Gainesville, Georgia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Registered Nurse Progressive Care Cardiology/ Chest Pain Observation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Northeast Georgia Medical Center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2007 – 2009Gainesville, Georgia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Education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University of Alabama at Birmingham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Bachelors, Nursing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2016 – 2018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University of Alabama at Birmingham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lastRenderedPageBreak/>
        <w:t>RN-BSN-MSN Program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Central Alabama Community College Division of Nursing and Allied Health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2003 – 2007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National Student Nurses Association, Class Fundraising Chairman 2005-2007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Auburn University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Liberal Arts and Sciences/Liberal Studies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2002 – 2003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Auburn University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 xml:space="preserve">Kappa </w:t>
      </w:r>
      <w:proofErr w:type="spellStart"/>
      <w:r w:rsidRPr="00A371F1">
        <w:rPr>
          <w:rFonts w:ascii="Times New Roman" w:hAnsi="Times New Roman" w:cs="Times New Roman"/>
          <w:sz w:val="24"/>
          <w:szCs w:val="24"/>
        </w:rPr>
        <w:t>Kappa</w:t>
      </w:r>
      <w:proofErr w:type="spellEnd"/>
      <w:r w:rsidRPr="00A371F1">
        <w:rPr>
          <w:rFonts w:ascii="Times New Roman" w:hAnsi="Times New Roman" w:cs="Times New Roman"/>
          <w:sz w:val="24"/>
          <w:szCs w:val="24"/>
        </w:rPr>
        <w:t xml:space="preserve"> Gamma Sorority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PALS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Healthcare Management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Nursing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Patient Safety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Registered Nurses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Hospitals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Post Anesthesia Care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lastRenderedPageBreak/>
        <w:t>Operating Room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Customer Service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Inpatient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ACLS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Healthcare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BCLS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Member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AORN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 xml:space="preserve">May 2016 – </w:t>
      </w:r>
      <w:proofErr w:type="gramStart"/>
      <w:r w:rsidRPr="00A371F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371F1">
        <w:rPr>
          <w:rFonts w:ascii="Times New Roman" w:hAnsi="Times New Roman" w:cs="Times New Roman"/>
          <w:sz w:val="24"/>
          <w:szCs w:val="24"/>
        </w:rPr>
        <w:t>3 years 6 months)Health</w:t>
      </w:r>
    </w:p>
    <w:p w:rsidR="00A371F1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</w:p>
    <w:p w:rsidR="0087045A" w:rsidRPr="00A371F1" w:rsidRDefault="00A371F1" w:rsidP="00A371F1">
      <w:pPr>
        <w:rPr>
          <w:rFonts w:ascii="Times New Roman" w:hAnsi="Times New Roman" w:cs="Times New Roman"/>
          <w:sz w:val="24"/>
          <w:szCs w:val="24"/>
        </w:rPr>
      </w:pPr>
      <w:r w:rsidRPr="00A371F1">
        <w:rPr>
          <w:rFonts w:ascii="Times New Roman" w:hAnsi="Times New Roman" w:cs="Times New Roman"/>
          <w:sz w:val="24"/>
          <w:szCs w:val="24"/>
        </w:rPr>
        <w:t>Association of Operating Room Nurses</w:t>
      </w:r>
    </w:p>
    <w:sectPr w:rsidR="0087045A" w:rsidRPr="00A371F1" w:rsidSect="00870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1F1"/>
    <w:rsid w:val="0087045A"/>
    <w:rsid w:val="00A3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ssica-calabro-52851588/" TargetMode="External"/><Relationship Id="rId4" Type="http://schemas.openxmlformats.org/officeDocument/2006/relationships/hyperlink" Target="mailto:jessilin71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2019-11-25T07:29:00Z</dcterms:created>
  <dcterms:modified xsi:type="dcterms:W3CDTF">2019-11-25T07:31:00Z</dcterms:modified>
</cp:coreProperties>
</file>