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xml:space="preserve">James </w:t>
      </w:r>
      <w:proofErr w:type="spellStart"/>
      <w:r w:rsidRPr="00B55E2C">
        <w:rPr>
          <w:rFonts w:ascii="Times New Roman" w:hAnsi="Times New Roman" w:cs="Times New Roman"/>
          <w:sz w:val="24"/>
          <w:szCs w:val="24"/>
        </w:rPr>
        <w:t>Perrott</w:t>
      </w:r>
      <w:proofErr w:type="spellEnd"/>
      <w:r w:rsidRPr="00B55E2C">
        <w:rPr>
          <w:rFonts w:ascii="Times New Roman" w:hAnsi="Times New Roman" w:cs="Times New Roman"/>
          <w:sz w:val="24"/>
          <w:szCs w:val="24"/>
        </w:rPr>
        <w:t>, BSN, RN</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Contact Info: 773-266-4335</w:t>
      </w:r>
    </w:p>
    <w:p w:rsidR="00B55E2C" w:rsidRPr="00B55E2C" w:rsidRDefault="00B55E2C" w:rsidP="00B55E2C">
      <w:pPr>
        <w:rPr>
          <w:rFonts w:ascii="Times New Roman" w:hAnsi="Times New Roman" w:cs="Times New Roman"/>
          <w:sz w:val="24"/>
          <w:szCs w:val="24"/>
        </w:rPr>
      </w:pPr>
      <w:hyperlink r:id="rId4" w:history="1">
        <w:r w:rsidRPr="00B55E2C">
          <w:rPr>
            <w:rStyle w:val="Hyperlink"/>
            <w:rFonts w:ascii="Times New Roman" w:hAnsi="Times New Roman" w:cs="Times New Roman"/>
            <w:sz w:val="24"/>
            <w:szCs w:val="24"/>
          </w:rPr>
          <w:t>jamesperrott@gmail.com</w:t>
        </w:r>
      </w:hyperlink>
    </w:p>
    <w:p w:rsidR="00B55E2C" w:rsidRPr="00B55E2C" w:rsidRDefault="00B55E2C" w:rsidP="00B55E2C">
      <w:pPr>
        <w:rPr>
          <w:rFonts w:ascii="Times New Roman" w:hAnsi="Times New Roman" w:cs="Times New Roman"/>
          <w:sz w:val="24"/>
          <w:szCs w:val="24"/>
        </w:rPr>
      </w:pPr>
      <w:hyperlink r:id="rId5" w:history="1">
        <w:r w:rsidRPr="00B55E2C">
          <w:rPr>
            <w:rStyle w:val="Hyperlink"/>
            <w:rFonts w:ascii="Times New Roman" w:hAnsi="Times New Roman" w:cs="Times New Roman"/>
            <w:sz w:val="24"/>
            <w:szCs w:val="24"/>
          </w:rPr>
          <w:t>https://www.linkedin.com/in/james-perrott-bsn-rn-2b2a3930</w:t>
        </w:r>
      </w:hyperlink>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Registered Nurse Emergency Department at Wake Forest University Medical Center</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xml:space="preserve">Winston-Salem, North Carolina, United </w:t>
      </w:r>
      <w:r w:rsidRPr="00B55E2C">
        <w:rPr>
          <w:rFonts w:ascii="Times New Roman" w:hAnsi="Times New Roman" w:cs="Times New Roman"/>
          <w:sz w:val="24"/>
          <w:szCs w:val="24"/>
        </w:rPr>
        <w:t>States Hospital</w:t>
      </w:r>
      <w:r w:rsidRPr="00B55E2C">
        <w:rPr>
          <w:rFonts w:ascii="Times New Roman" w:hAnsi="Times New Roman" w:cs="Times New Roman"/>
          <w:sz w:val="24"/>
          <w:szCs w:val="24"/>
        </w:rPr>
        <w:t xml:space="preserve"> &amp; Health Care</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Previous positions</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Emergency Room Registered Nurse at Rush University Medical Center</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Emergency Room Registered Nurse at Swedish Covenant Hospital</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Education</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Chamberlain College of Nursing, Bachelor of Science in Nursing, Registered Nursing/Registered Nurse</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Background</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Summary</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Registered Nurse - State of IL and NC</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Bachelors in Science of Nursing (BSN)</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Emergency Communications Registered Nurse (ECRN, Illinois)</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Basic Life Support - American Heart Association</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Pediatric Advanced Life Support - American Heart Association</w:t>
      </w:r>
    </w:p>
    <w:p w:rsidR="00B55E2C" w:rsidRPr="00B55E2C" w:rsidRDefault="00B55E2C" w:rsidP="00B55E2C">
      <w:pPr>
        <w:rPr>
          <w:rFonts w:ascii="Times New Roman" w:hAnsi="Times New Roman" w:cs="Times New Roman"/>
          <w:sz w:val="24"/>
          <w:szCs w:val="24"/>
        </w:rPr>
      </w:pPr>
      <w:proofErr w:type="gramStart"/>
      <w:r w:rsidRPr="00B55E2C">
        <w:rPr>
          <w:rFonts w:ascii="Times New Roman" w:hAnsi="Times New Roman" w:cs="Times New Roman"/>
          <w:sz w:val="24"/>
          <w:szCs w:val="24"/>
        </w:rPr>
        <w:t>Advanced Cardiac Life Support - American Heart Association.</w:t>
      </w:r>
      <w:proofErr w:type="gramEnd"/>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Experience</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Registered Nurse Emergency Department</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Wake Forest Baptist Health</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xml:space="preserve">June 2018 – </w:t>
      </w:r>
      <w:proofErr w:type="gramStart"/>
      <w:r w:rsidRPr="00B55E2C">
        <w:rPr>
          <w:rFonts w:ascii="Times New Roman" w:hAnsi="Times New Roman" w:cs="Times New Roman"/>
          <w:sz w:val="24"/>
          <w:szCs w:val="24"/>
        </w:rPr>
        <w:t>Present(</w:t>
      </w:r>
      <w:proofErr w:type="gramEnd"/>
      <w:r w:rsidRPr="00B55E2C">
        <w:rPr>
          <w:rFonts w:ascii="Times New Roman" w:hAnsi="Times New Roman" w:cs="Times New Roman"/>
          <w:sz w:val="24"/>
          <w:szCs w:val="24"/>
        </w:rPr>
        <w:t>1 year 5 months)Greensboro/Winston-Salem, North Carolina Area</w:t>
      </w: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Emergency Room Registered Nurse</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Rush University Medical Center</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November 2016 – June 2018(1 year 7 months</w:t>
      </w:r>
      <w:proofErr w:type="gramStart"/>
      <w:r w:rsidRPr="00B55E2C">
        <w:rPr>
          <w:rFonts w:ascii="Times New Roman" w:hAnsi="Times New Roman" w:cs="Times New Roman"/>
          <w:sz w:val="24"/>
          <w:szCs w:val="24"/>
        </w:rPr>
        <w:t>)Greater</w:t>
      </w:r>
      <w:proofErr w:type="gramEnd"/>
      <w:r w:rsidRPr="00B55E2C">
        <w:rPr>
          <w:rFonts w:ascii="Times New Roman" w:hAnsi="Times New Roman" w:cs="Times New Roman"/>
          <w:sz w:val="24"/>
          <w:szCs w:val="24"/>
        </w:rPr>
        <w:t xml:space="preserve"> Chicago Area</w:t>
      </w: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Provide nursing care for medical emergencies resulting from events such as strokes, cardiac arrest, car accidents, stabbings, head injuries, poison ingestion, drug overdoses, sexual assault and burns. Assess and stabilize patients with expedience and accuracy</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6+ years of Emergency Room experience.</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Consistently commended for delivering patient-centered, quality critical care.</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Dedicated member of multidisciplinary healthcare teams known for excellent clinical skills; ability to remain calm under pressure; and strengths in making swift, correct decisions in emergency situations.</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Current ACLS (Advanced Cardiac Life Support), PALS (Pediatric Advanced Life Support), BLS (Basic</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Life Support), NIHSS (Level 2)</w:t>
      </w: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Emergency Room Registered Nurse</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Swedish Covenant Hospital</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October 2011 – March 2018(6 years 5 months</w:t>
      </w:r>
      <w:proofErr w:type="gramStart"/>
      <w:r w:rsidRPr="00B55E2C">
        <w:rPr>
          <w:rFonts w:ascii="Times New Roman" w:hAnsi="Times New Roman" w:cs="Times New Roman"/>
          <w:sz w:val="24"/>
          <w:szCs w:val="24"/>
        </w:rPr>
        <w:t>)Greater</w:t>
      </w:r>
      <w:proofErr w:type="gramEnd"/>
      <w:r w:rsidRPr="00B55E2C">
        <w:rPr>
          <w:rFonts w:ascii="Times New Roman" w:hAnsi="Times New Roman" w:cs="Times New Roman"/>
          <w:sz w:val="24"/>
          <w:szCs w:val="24"/>
        </w:rPr>
        <w:t xml:space="preserve"> Chicago Area</w:t>
      </w: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Provide nursing care for medical emergencies resulting from events such as strokes, cardiac arrest, car accidents, stabbings, head injuries, poison ingestion, drug overdoses, sexual assault and burns. Assess and stabilize patients with expedience and accuracy</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Over 6 Years of Emergency Room experience.</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lastRenderedPageBreak/>
        <w:t>• Consistently commended for delivering patient-centered, quality critical care.</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Dedicated member of multidisciplinary healthcare teams known for excellent clinical skills; ability to remain calm under pressure; and strengths in making swift, correct decisions in emergency situations.</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Current ACLS (Advanced Cardiac Life Support), PALS (Pediatric Advanced Life Support), BLS (Basic Life Support), NIHSS (Level 2)</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xml:space="preserve">• Nursing Week Scholarship </w:t>
      </w:r>
      <w:proofErr w:type="spellStart"/>
      <w:r w:rsidRPr="00B55E2C">
        <w:rPr>
          <w:rFonts w:ascii="Times New Roman" w:hAnsi="Times New Roman" w:cs="Times New Roman"/>
          <w:sz w:val="24"/>
          <w:szCs w:val="24"/>
        </w:rPr>
        <w:t>awardee</w:t>
      </w:r>
      <w:proofErr w:type="spellEnd"/>
      <w:r w:rsidRPr="00B55E2C">
        <w:rPr>
          <w:rFonts w:ascii="Times New Roman" w:hAnsi="Times New Roman" w:cs="Times New Roman"/>
          <w:sz w:val="24"/>
          <w:szCs w:val="24"/>
        </w:rPr>
        <w:t xml:space="preserve"> (2014)</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Employee of the month. (October 2013)</w:t>
      </w: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Purchasing</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Anixter</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January 2008 – October 2012(4 years 9 months)</w:t>
      </w: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Purchasing</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Providing excellent customer service</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Completing tasks with accurate details on a timely manner</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Communicating between departments to resolve issues</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Following company procedures, and standards</w:t>
      </w: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Scuba Dive Instructor</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Royal Caribbean International</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October 2005 – September 2007(1 year 11 months)</w:t>
      </w: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Conducting weekly training classes in rescue procedures and scenarios</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lastRenderedPageBreak/>
        <w:t>* Supervised and trained staff members</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Ensuring the safety and well being of guests and staff members</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Supervised and conducted training of PADI courses in accordance with operating standards and protocols</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Maintaining teaching status through continuing education and liability insurance</w:t>
      </w: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Education</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Chamberlain College of Nursing</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Bachelor of Science in Nursing, Registered Nursing/Registered Nurse</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2012 – 2015</w:t>
      </w: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Chamberlain College of Nursing</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Languages</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Afrikaans</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Limited working proficiency</w:t>
      </w: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Skills &amp; Expertise</w:t>
      </w:r>
    </w:p>
    <w:p w:rsidR="00B55E2C" w:rsidRPr="00B55E2C" w:rsidRDefault="00B55E2C" w:rsidP="00B55E2C">
      <w:pPr>
        <w:rPr>
          <w:rFonts w:ascii="Times New Roman" w:hAnsi="Times New Roman" w:cs="Times New Roman"/>
          <w:sz w:val="24"/>
          <w:szCs w:val="24"/>
        </w:rPr>
      </w:pPr>
      <w:proofErr w:type="spellStart"/>
      <w:proofErr w:type="gramStart"/>
      <w:r w:rsidRPr="00B55E2C">
        <w:rPr>
          <w:rFonts w:ascii="Times New Roman" w:hAnsi="Times New Roman" w:cs="Times New Roman"/>
          <w:sz w:val="24"/>
          <w:szCs w:val="24"/>
        </w:rPr>
        <w:t>Cpr</w:t>
      </w:r>
      <w:proofErr w:type="spellEnd"/>
      <w:proofErr w:type="gramEnd"/>
      <w:r w:rsidRPr="00B55E2C">
        <w:rPr>
          <w:rFonts w:ascii="Times New Roman" w:hAnsi="Times New Roman" w:cs="Times New Roman"/>
          <w:sz w:val="24"/>
          <w:szCs w:val="24"/>
        </w:rPr>
        <w:t xml:space="preserve"> Certified</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Training</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PALS</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Nursing</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BLS</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Project Management</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Negotiation</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Ultrasound PIV</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lastRenderedPageBreak/>
        <w:t>Event Management</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Team Leadership</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Microsoft Excel</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Microsoft Office</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Customer Service</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Management</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Process Improvement</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Teamwork</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Team Building</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Microsoft Word</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CPR Certified</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Honors &amp; Awards</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Employee of the Month</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Swedish Covenant Hospital</w:t>
      </w: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October 2013</w:t>
      </w:r>
    </w:p>
    <w:p w:rsidR="00B55E2C" w:rsidRPr="00B55E2C" w:rsidRDefault="00B55E2C" w:rsidP="00B55E2C">
      <w:pPr>
        <w:rPr>
          <w:rFonts w:ascii="Times New Roman" w:hAnsi="Times New Roman" w:cs="Times New Roman"/>
          <w:sz w:val="24"/>
          <w:szCs w:val="24"/>
        </w:rPr>
      </w:pPr>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 xml:space="preserve">2014 Nurse's Week Scholarship </w:t>
      </w:r>
      <w:proofErr w:type="spellStart"/>
      <w:r w:rsidRPr="00B55E2C">
        <w:rPr>
          <w:rFonts w:ascii="Times New Roman" w:hAnsi="Times New Roman" w:cs="Times New Roman"/>
          <w:sz w:val="24"/>
          <w:szCs w:val="24"/>
        </w:rPr>
        <w:t>Awardee</w:t>
      </w:r>
      <w:proofErr w:type="spellEnd"/>
    </w:p>
    <w:p w:rsidR="00B55E2C"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Swedish Covenant Hospital</w:t>
      </w:r>
    </w:p>
    <w:p w:rsidR="003375DA" w:rsidRPr="00B55E2C" w:rsidRDefault="00B55E2C" w:rsidP="00B55E2C">
      <w:pPr>
        <w:rPr>
          <w:rFonts w:ascii="Times New Roman" w:hAnsi="Times New Roman" w:cs="Times New Roman"/>
          <w:sz w:val="24"/>
          <w:szCs w:val="24"/>
        </w:rPr>
      </w:pPr>
      <w:r w:rsidRPr="00B55E2C">
        <w:rPr>
          <w:rFonts w:ascii="Times New Roman" w:hAnsi="Times New Roman" w:cs="Times New Roman"/>
          <w:sz w:val="24"/>
          <w:szCs w:val="24"/>
        </w:rPr>
        <w:t>May 2014</w:t>
      </w:r>
    </w:p>
    <w:sectPr w:rsidR="003375DA" w:rsidRPr="00B55E2C" w:rsidSect="00B519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5E2C"/>
    <w:rsid w:val="00563AA8"/>
    <w:rsid w:val="00B51990"/>
    <w:rsid w:val="00B55E2C"/>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E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ames-perrott-bsn-rn-2b2a3930" TargetMode="External"/><Relationship Id="rId4" Type="http://schemas.openxmlformats.org/officeDocument/2006/relationships/hyperlink" Target="mailto:jamesperro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2019-11-25T06:58:00Z</dcterms:created>
  <dcterms:modified xsi:type="dcterms:W3CDTF">2019-11-25T07:04:00Z</dcterms:modified>
</cp:coreProperties>
</file>