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 xml:space="preserve">Emilie </w:t>
      </w:r>
      <w:proofErr w:type="spellStart"/>
      <w:r w:rsidRPr="00295F05">
        <w:rPr>
          <w:rFonts w:ascii="Times New Roman" w:hAnsi="Times New Roman" w:cs="Times New Roman"/>
          <w:sz w:val="24"/>
          <w:szCs w:val="24"/>
        </w:rPr>
        <w:t>Uttenreither</w:t>
      </w:r>
      <w:proofErr w:type="spellEnd"/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Contact Info: 843-720-1205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95F05">
          <w:rPr>
            <w:rStyle w:val="Hyperlink"/>
            <w:rFonts w:ascii="Times New Roman" w:hAnsi="Times New Roman" w:cs="Times New Roman"/>
            <w:sz w:val="24"/>
            <w:szCs w:val="24"/>
          </w:rPr>
          <w:t>euttenreither@yahoo.com</w:t>
        </w:r>
      </w:hyperlink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95F0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https://www.linkedin.com/in/emilie-uttenreither-980b54b8</w:t>
        </w:r>
      </w:hyperlink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295F05">
        <w:rPr>
          <w:rFonts w:ascii="Times New Roman" w:hAnsi="Times New Roman" w:cs="Times New Roman"/>
          <w:sz w:val="24"/>
          <w:szCs w:val="24"/>
        </w:rPr>
        <w:t>States Hospital</w:t>
      </w:r>
      <w:r w:rsidRPr="00295F0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Previous positions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Registered Nurse at Roper St. Francis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Emergency Department Patient Care Technician II at Medical University of South Carolina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Education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Trident Technical College, Associate's Degree in Nursing, Registered Nursing/Registered Nurse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Background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Summary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F05">
        <w:rPr>
          <w:rFonts w:ascii="Times New Roman" w:hAnsi="Times New Roman" w:cs="Times New Roman"/>
          <w:sz w:val="24"/>
          <w:szCs w:val="24"/>
        </w:rPr>
        <w:t>Making a difference in patient care.</w:t>
      </w:r>
      <w:proofErr w:type="gramEnd"/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Experience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Registered Nurse II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295F0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5F05">
        <w:rPr>
          <w:rFonts w:ascii="Times New Roman" w:hAnsi="Times New Roman" w:cs="Times New Roman"/>
          <w:sz w:val="24"/>
          <w:szCs w:val="24"/>
        </w:rPr>
        <w:t>2 years 7 months)Charleston, South Carolina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Pediatric Cardiac ICU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Registered Nurse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Roper St. Francis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lastRenderedPageBreak/>
        <w:t>July 2015 – July 2017(2 years</w:t>
      </w:r>
      <w:proofErr w:type="gramStart"/>
      <w:r w:rsidRPr="00295F0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295F05">
        <w:rPr>
          <w:rFonts w:ascii="Times New Roman" w:hAnsi="Times New Roman" w:cs="Times New Roman"/>
          <w:sz w:val="24"/>
          <w:szCs w:val="24"/>
        </w:rPr>
        <w:t>, South Carolina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Bone Marrow Transplant ICU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Emergency Department Patient Care Technician II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August 2012 – September 2014(2 years 1 month</w:t>
      </w:r>
      <w:proofErr w:type="gramStart"/>
      <w:r w:rsidRPr="00295F0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295F05">
        <w:rPr>
          <w:rFonts w:ascii="Times New Roman" w:hAnsi="Times New Roman" w:cs="Times New Roman"/>
          <w:sz w:val="24"/>
          <w:szCs w:val="24"/>
        </w:rPr>
        <w:t>, South Carolina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Duties: Assisting and working with the registered nurse, physician, trauma surgeon, and physician’s assistant in sterile procedures, setting up trauma equipment, direct patient-care, phlebotomy, and charting.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Emergency Department Transporter/ Patient Care Technician III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University of Maryland Baltimore Washington Medical Center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August 2009 – June 2012(2 years 10 months</w:t>
      </w:r>
      <w:proofErr w:type="gramStart"/>
      <w:r w:rsidRPr="00295F05">
        <w:rPr>
          <w:rFonts w:ascii="Times New Roman" w:hAnsi="Times New Roman" w:cs="Times New Roman"/>
          <w:sz w:val="24"/>
          <w:szCs w:val="24"/>
        </w:rPr>
        <w:t>)Glen</w:t>
      </w:r>
      <w:proofErr w:type="gramEnd"/>
      <w:r w:rsidRPr="002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F05">
        <w:rPr>
          <w:rFonts w:ascii="Times New Roman" w:hAnsi="Times New Roman" w:cs="Times New Roman"/>
          <w:sz w:val="24"/>
          <w:szCs w:val="24"/>
        </w:rPr>
        <w:t>Burnie</w:t>
      </w:r>
      <w:proofErr w:type="spellEnd"/>
      <w:r w:rsidRPr="00295F05">
        <w:rPr>
          <w:rFonts w:ascii="Times New Roman" w:hAnsi="Times New Roman" w:cs="Times New Roman"/>
          <w:sz w:val="24"/>
          <w:szCs w:val="24"/>
        </w:rPr>
        <w:t>, Maryland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Duties: Assisting the x-ray technician with positioning patients and running films, patient transportation safety, pushing stretchers with oxygen tanks, portable monitors, and IV poles.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Assisting and working with the registered nurse, physician, trauma surgeon, and physician’s assistant in sterile procedures, setting up trauma equipment, direct patient-care, phlebotomy, and charting.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Education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lastRenderedPageBreak/>
        <w:t>Associate's Degree in Nursing, Registered Nursing/Registered Nurse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2013 – 2015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Student Nurse Association (SNA)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Evidence-based practice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Professionalism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Emergency Room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Time Management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BLS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Critical Thinking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Patient Safety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Registered Nurses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Hospitals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Health Promotion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Multi-task &amp; Handle High-volume Workloads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Quality Patient Care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Nursing Care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Emergency Nursing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Teamwork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Team Building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lastRenderedPageBreak/>
        <w:t>Medicine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Interpersonal Communication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Critical Care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Certifications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Registered Nurse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Board of Registered Nurses, License 230790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June 2015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Advanced Cardiovascular Life Support (ACLS)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Continuous Renal Replacement Therapy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Renal Therapy Services - RTS, License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295F05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3375DA" w:rsidRPr="00295F05" w:rsidRDefault="00295F05" w:rsidP="00295F05">
      <w:pPr>
        <w:rPr>
          <w:rFonts w:ascii="Times New Roman" w:hAnsi="Times New Roman" w:cs="Times New Roman"/>
          <w:sz w:val="24"/>
          <w:szCs w:val="24"/>
        </w:rPr>
      </w:pPr>
      <w:r w:rsidRPr="00295F05">
        <w:rPr>
          <w:rFonts w:ascii="Times New Roman" w:hAnsi="Times New Roman" w:cs="Times New Roman"/>
          <w:sz w:val="24"/>
          <w:szCs w:val="24"/>
        </w:rPr>
        <w:t>May 2017 – May 2019</w:t>
      </w:r>
    </w:p>
    <w:sectPr w:rsidR="003375DA" w:rsidRPr="00295F05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F05"/>
    <w:rsid w:val="00295F05"/>
    <w:rsid w:val="00563AA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ie-uttenreither-980b54b8" TargetMode="External"/><Relationship Id="rId4" Type="http://schemas.openxmlformats.org/officeDocument/2006/relationships/hyperlink" Target="mailto:euttenreith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2019-11-25T12:04:00Z</dcterms:created>
  <dcterms:modified xsi:type="dcterms:W3CDTF">2019-11-25T12:15:00Z</dcterms:modified>
</cp:coreProperties>
</file>