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0925" w:rsidRDefault="005B39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02" w14:textId="77777777" w:rsidR="00DC0925" w:rsidRDefault="00DC0925">
      <w:pPr>
        <w:spacing w:after="0" w:line="240" w:lineRule="auto"/>
        <w:rPr>
          <w:rFonts w:ascii="Times New Roman" w:eastAsia="Times New Roman" w:hAnsi="Times New Roman" w:cs="Times New Roman"/>
          <w:sz w:val="24"/>
          <w:szCs w:val="24"/>
        </w:rPr>
      </w:pPr>
    </w:p>
    <w:p w14:paraId="00000003" w14:textId="77777777" w:rsidR="00DC0925" w:rsidRDefault="005B39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nursing graduate striving to obtain a </w:t>
      </w:r>
      <w:r>
        <w:rPr>
          <w:rFonts w:ascii="Times New Roman" w:eastAsia="Times New Roman" w:hAnsi="Times New Roman" w:cs="Times New Roman"/>
          <w:i/>
          <w:sz w:val="24"/>
          <w:szCs w:val="24"/>
        </w:rPr>
        <w:t>Registered Nurse</w:t>
      </w:r>
      <w:r>
        <w:rPr>
          <w:rFonts w:ascii="Times New Roman" w:eastAsia="Times New Roman" w:hAnsi="Times New Roman" w:cs="Times New Roman"/>
          <w:sz w:val="24"/>
          <w:szCs w:val="24"/>
        </w:rPr>
        <w:t xml:space="preserve"> position where my extensive knowledge and experience in patient-centered care, calm disposition, and communication skills will support in providing compassionate and quality care to all.</w:t>
      </w:r>
    </w:p>
    <w:p w14:paraId="00000004" w14:textId="77777777" w:rsidR="00DC0925" w:rsidRDefault="00DC0925">
      <w:pPr>
        <w:spacing w:after="0" w:line="240" w:lineRule="auto"/>
        <w:rPr>
          <w:rFonts w:ascii="Times New Roman" w:eastAsia="Times New Roman" w:hAnsi="Times New Roman" w:cs="Times New Roman"/>
          <w:b/>
        </w:rPr>
      </w:pPr>
    </w:p>
    <w:p w14:paraId="00000005" w14:textId="77777777" w:rsidR="00DC0925" w:rsidRDefault="005B390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EDUCATION:</w:t>
      </w:r>
    </w:p>
    <w:p w14:paraId="00000006" w14:textId="77777777" w:rsidR="00DC0925" w:rsidRDefault="005B390D">
      <w:pPr>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ab/>
      </w:r>
      <w:r>
        <w:rPr>
          <w:rFonts w:ascii="Times New Roman" w:eastAsia="Times New Roman" w:hAnsi="Times New Roman" w:cs="Times New Roman"/>
          <w:b/>
        </w:rPr>
        <w:t xml:space="preserve">Stark State College </w:t>
      </w:r>
      <w:r>
        <w:rPr>
          <w:rFonts w:ascii="Times New Roman" w:eastAsia="Times New Roman" w:hAnsi="Times New Roman" w:cs="Times New Roman"/>
        </w:rPr>
        <w:t>(North Canton, OH)</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May 2021</w:t>
      </w:r>
    </w:p>
    <w:p w14:paraId="00000007" w14:textId="77777777" w:rsidR="00DC0925" w:rsidRDefault="005B390D">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Associates Degree Nursing</w:t>
      </w:r>
    </w:p>
    <w:p w14:paraId="00000008" w14:textId="77777777" w:rsidR="00DC0925" w:rsidRDefault="005B390D">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Cuyahoga Community College </w:t>
      </w:r>
      <w:r>
        <w:rPr>
          <w:rFonts w:ascii="Times New Roman" w:eastAsia="Times New Roman" w:hAnsi="Times New Roman" w:cs="Times New Roman"/>
        </w:rPr>
        <w:t>(Cleveland, OH)</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Aug. 2019</w:t>
      </w:r>
      <w:r>
        <w:rPr>
          <w:rFonts w:ascii="Times New Roman" w:eastAsia="Times New Roman" w:hAnsi="Times New Roman" w:cs="Times New Roman"/>
        </w:rPr>
        <w:tab/>
      </w:r>
    </w:p>
    <w:p w14:paraId="00000009" w14:textId="77777777" w:rsidR="00DC0925" w:rsidRDefault="005B390D">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t>Associates in Arts, Associates in Science</w:t>
      </w:r>
    </w:p>
    <w:p w14:paraId="0000000A" w14:textId="77777777" w:rsidR="00DC0925" w:rsidRDefault="005B390D">
      <w:pPr>
        <w:spacing w:after="0" w:line="240" w:lineRule="auto"/>
        <w:ind w:firstLine="720"/>
        <w:rPr>
          <w:rFonts w:ascii="Times New Roman" w:eastAsia="Times New Roman" w:hAnsi="Times New Roman" w:cs="Times New Roman"/>
        </w:rPr>
      </w:pPr>
      <w:proofErr w:type="spellStart"/>
      <w:r>
        <w:rPr>
          <w:rFonts w:ascii="Times New Roman" w:eastAsia="Times New Roman" w:hAnsi="Times New Roman" w:cs="Times New Roman"/>
          <w:b/>
        </w:rPr>
        <w:t>Unitek</w:t>
      </w:r>
      <w:proofErr w:type="spellEnd"/>
      <w:r>
        <w:rPr>
          <w:rFonts w:ascii="Times New Roman" w:eastAsia="Times New Roman" w:hAnsi="Times New Roman" w:cs="Times New Roman"/>
          <w:b/>
        </w:rPr>
        <w:t xml:space="preserve"> College</w:t>
      </w:r>
      <w:r>
        <w:rPr>
          <w:rFonts w:ascii="Times New Roman" w:eastAsia="Times New Roman" w:hAnsi="Times New Roman" w:cs="Times New Roman"/>
        </w:rPr>
        <w:t xml:space="preserve"> (Sacramento, CA)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Feb. 2014</w:t>
      </w:r>
    </w:p>
    <w:p w14:paraId="0000000B" w14:textId="77777777" w:rsidR="00DC0925" w:rsidRDefault="005B390D">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Vocational Nursing Certification </w:t>
      </w:r>
    </w:p>
    <w:p w14:paraId="0000000C" w14:textId="77777777" w:rsidR="00DC0925" w:rsidRDefault="005B390D">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CSU Stanislaus </w:t>
      </w:r>
      <w:r>
        <w:rPr>
          <w:rFonts w:ascii="Times New Roman" w:eastAsia="Times New Roman" w:hAnsi="Times New Roman" w:cs="Times New Roman"/>
        </w:rPr>
        <w:t>(Turlock, CA)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Dec. 2012</w:t>
      </w:r>
    </w:p>
    <w:p w14:paraId="0000000D" w14:textId="77777777" w:rsidR="00DC0925" w:rsidRDefault="005B390D">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(77 Credits Completed)</w:t>
      </w:r>
    </w:p>
    <w:p w14:paraId="0000000E" w14:textId="77777777" w:rsidR="00DC0925" w:rsidRDefault="00DC0925">
      <w:pPr>
        <w:spacing w:after="0"/>
        <w:rPr>
          <w:rFonts w:ascii="Times New Roman" w:eastAsia="Times New Roman" w:hAnsi="Times New Roman" w:cs="Times New Roman"/>
        </w:rPr>
      </w:pPr>
    </w:p>
    <w:p w14:paraId="0000000F" w14:textId="77777777" w:rsidR="00DC0925" w:rsidRDefault="005B390D">
      <w:pPr>
        <w:spacing w:after="0"/>
        <w:rPr>
          <w:rFonts w:ascii="Times New Roman" w:eastAsia="Times New Roman" w:hAnsi="Times New Roman" w:cs="Times New Roman"/>
          <w:b/>
        </w:rPr>
      </w:pPr>
      <w:r>
        <w:rPr>
          <w:rFonts w:ascii="Times New Roman" w:eastAsia="Times New Roman" w:hAnsi="Times New Roman" w:cs="Times New Roman"/>
          <w:b/>
        </w:rPr>
        <w:t>CERTIFICATIONS:</w:t>
      </w:r>
    </w:p>
    <w:p w14:paraId="00000010" w14:textId="77777777" w:rsidR="00DC0925" w:rsidRDefault="005B390D">
      <w:pPr>
        <w:spacing w:after="0"/>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California RN </w:t>
      </w:r>
      <w:r>
        <w:rPr>
          <w:rFonts w:ascii="Arial" w:eastAsia="Arial" w:hAnsi="Arial" w:cs="Arial"/>
          <w:b/>
          <w:color w:val="000000"/>
          <w:sz w:val="24"/>
          <w:szCs w:val="24"/>
          <w:highlight w:val="white"/>
        </w:rPr>
        <w:t>95261951</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 xml:space="preserve">           </w:t>
      </w:r>
      <w:r>
        <w:rPr>
          <w:rFonts w:ascii="Times New Roman" w:eastAsia="Times New Roman" w:hAnsi="Times New Roman" w:cs="Times New Roman"/>
          <w:color w:val="000000"/>
          <w:highlight w:val="white"/>
        </w:rPr>
        <w:t>Current</w:t>
      </w:r>
    </w:p>
    <w:p w14:paraId="00000011" w14:textId="77777777" w:rsidR="00DC0925" w:rsidRDefault="005B390D">
      <w:pPr>
        <w:spacing w:after="0"/>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Ohio RN 49669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Current</w:t>
      </w:r>
    </w:p>
    <w:p w14:paraId="00000012" w14:textId="77777777" w:rsidR="00DC0925" w:rsidRDefault="005B390D">
      <w:pPr>
        <w:pStyle w:val="Heading4"/>
        <w:spacing w:before="0" w:after="0"/>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California LVN 282994</w:t>
      </w:r>
    </w:p>
    <w:p w14:paraId="00000013" w14:textId="77777777" w:rsidR="00DC0925" w:rsidRDefault="005B390D">
      <w:pPr>
        <w:pStyle w:val="Heading4"/>
        <w:spacing w:before="0" w:after="0"/>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Ohio LPN License </w:t>
      </w:r>
      <w:proofErr w:type="gramStart"/>
      <w:r>
        <w:rPr>
          <w:rFonts w:ascii="Times New Roman" w:eastAsia="Times New Roman" w:hAnsi="Times New Roman" w:cs="Times New Roman"/>
          <w:b w:val="0"/>
          <w:sz w:val="22"/>
          <w:szCs w:val="22"/>
        </w:rPr>
        <w:t>IP.410305.MEDS</w:t>
      </w:r>
      <w:proofErr w:type="gramEnd"/>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b w:val="0"/>
          <w:sz w:val="22"/>
          <w:szCs w:val="22"/>
        </w:rPr>
        <w:tab/>
        <w:t>Current</w:t>
      </w:r>
    </w:p>
    <w:p w14:paraId="00000014" w14:textId="0B21E037" w:rsidR="00DC0925" w:rsidRDefault="00D35407">
      <w:pPr>
        <w:pStyle w:val="Heading4"/>
        <w:spacing w:before="0" w:after="0"/>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w:t>
      </w:r>
      <w:r w:rsidR="005B390D">
        <w:rPr>
          <w:rFonts w:ascii="Times New Roman" w:eastAsia="Times New Roman" w:hAnsi="Times New Roman" w:cs="Times New Roman"/>
          <w:b w:val="0"/>
          <w:sz w:val="22"/>
          <w:szCs w:val="22"/>
        </w:rPr>
        <w:t>C</w:t>
      </w:r>
      <w:r>
        <w:rPr>
          <w:rFonts w:ascii="Times New Roman" w:eastAsia="Times New Roman" w:hAnsi="Times New Roman" w:cs="Times New Roman"/>
          <w:b w:val="0"/>
          <w:sz w:val="22"/>
          <w:szCs w:val="22"/>
        </w:rPr>
        <w:t>LS</w:t>
      </w:r>
      <w:r w:rsidR="005B390D">
        <w:rPr>
          <w:rFonts w:ascii="Times New Roman" w:eastAsia="Times New Roman" w:hAnsi="Times New Roman" w:cs="Times New Roman"/>
          <w:b w:val="0"/>
          <w:sz w:val="22"/>
          <w:szCs w:val="22"/>
        </w:rPr>
        <w:t xml:space="preserve">/BLS    </w:t>
      </w:r>
      <w:r w:rsidR="005B390D">
        <w:rPr>
          <w:rFonts w:ascii="Times New Roman" w:eastAsia="Times New Roman" w:hAnsi="Times New Roman" w:cs="Times New Roman"/>
          <w:b w:val="0"/>
          <w:sz w:val="22"/>
          <w:szCs w:val="22"/>
        </w:rPr>
        <w:tab/>
      </w:r>
      <w:r w:rsidR="005B390D">
        <w:rPr>
          <w:rFonts w:ascii="Times New Roman" w:eastAsia="Times New Roman" w:hAnsi="Times New Roman" w:cs="Times New Roman"/>
          <w:b w:val="0"/>
          <w:sz w:val="22"/>
          <w:szCs w:val="22"/>
        </w:rPr>
        <w:tab/>
      </w:r>
      <w:r w:rsidR="005B390D">
        <w:rPr>
          <w:rFonts w:ascii="Times New Roman" w:eastAsia="Times New Roman" w:hAnsi="Times New Roman" w:cs="Times New Roman"/>
          <w:b w:val="0"/>
          <w:sz w:val="22"/>
          <w:szCs w:val="22"/>
        </w:rPr>
        <w:tab/>
      </w:r>
      <w:r w:rsidR="005B390D">
        <w:rPr>
          <w:rFonts w:ascii="Times New Roman" w:eastAsia="Times New Roman" w:hAnsi="Times New Roman" w:cs="Times New Roman"/>
          <w:b w:val="0"/>
          <w:sz w:val="22"/>
          <w:szCs w:val="22"/>
        </w:rPr>
        <w:tab/>
      </w:r>
      <w:r w:rsidR="005B390D">
        <w:rPr>
          <w:rFonts w:ascii="Times New Roman" w:eastAsia="Times New Roman" w:hAnsi="Times New Roman" w:cs="Times New Roman"/>
          <w:b w:val="0"/>
          <w:sz w:val="22"/>
          <w:szCs w:val="22"/>
        </w:rPr>
        <w:tab/>
      </w:r>
      <w:r w:rsidR="005B390D">
        <w:rPr>
          <w:rFonts w:ascii="Times New Roman" w:eastAsia="Times New Roman" w:hAnsi="Times New Roman" w:cs="Times New Roman"/>
          <w:b w:val="0"/>
          <w:sz w:val="22"/>
          <w:szCs w:val="22"/>
        </w:rPr>
        <w:tab/>
      </w:r>
      <w:r w:rsidR="005B390D">
        <w:rPr>
          <w:rFonts w:ascii="Times New Roman" w:eastAsia="Times New Roman" w:hAnsi="Times New Roman" w:cs="Times New Roman"/>
          <w:b w:val="0"/>
          <w:sz w:val="22"/>
          <w:szCs w:val="22"/>
        </w:rPr>
        <w:tab/>
        <w:t xml:space="preserve">            </w:t>
      </w:r>
      <w:r w:rsidR="005B390D">
        <w:rPr>
          <w:rFonts w:ascii="Times New Roman" w:eastAsia="Times New Roman" w:hAnsi="Times New Roman" w:cs="Times New Roman"/>
          <w:b w:val="0"/>
          <w:sz w:val="22"/>
          <w:szCs w:val="22"/>
        </w:rPr>
        <w:tab/>
        <w:t xml:space="preserve">                          Current</w:t>
      </w:r>
    </w:p>
    <w:p w14:paraId="00000016" w14:textId="33F83C20" w:rsidR="00DC0925" w:rsidRDefault="005B390D" w:rsidP="00DF6198">
      <w:pPr>
        <w:pStyle w:val="Heading4"/>
        <w:spacing w:before="0" w:after="0"/>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Associates of Arts</w:t>
      </w:r>
      <w:r w:rsidR="00DF6198">
        <w:rPr>
          <w:rFonts w:ascii="Times New Roman" w:eastAsia="Times New Roman" w:hAnsi="Times New Roman" w:cs="Times New Roman"/>
          <w:b w:val="0"/>
          <w:sz w:val="22"/>
          <w:szCs w:val="22"/>
        </w:rPr>
        <w:t>/ Associates of Science</w:t>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t xml:space="preserve">            </w:t>
      </w:r>
      <w:r w:rsidR="00DF6198">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22"/>
          <w:szCs w:val="22"/>
        </w:rPr>
        <w:t xml:space="preserve"> </w:t>
      </w:r>
      <w:r w:rsidR="00DF6198">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22"/>
          <w:szCs w:val="22"/>
        </w:rPr>
        <w:t>Dec</w:t>
      </w:r>
      <w:r w:rsidR="00DF6198">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22"/>
          <w:szCs w:val="22"/>
        </w:rPr>
        <w:t>2019</w:t>
      </w:r>
    </w:p>
    <w:p w14:paraId="00000018" w14:textId="03B20309" w:rsidR="00DC0925" w:rsidRDefault="005B390D">
      <w:pPr>
        <w:spacing w:after="0" w:line="240" w:lineRule="auto"/>
        <w:rPr>
          <w:rFonts w:ascii="Times New Roman" w:eastAsia="Times New Roman" w:hAnsi="Times New Roman" w:cs="Times New Roman"/>
          <w:b/>
        </w:rPr>
      </w:pPr>
      <w:r>
        <w:rPr>
          <w:rFonts w:ascii="Times New Roman" w:eastAsia="Times New Roman" w:hAnsi="Times New Roman" w:cs="Times New Roman"/>
          <w:b/>
        </w:rPr>
        <w:t>EMPLOYMENT:</w:t>
      </w:r>
    </w:p>
    <w:p w14:paraId="5F2B10DD" w14:textId="31E662BE" w:rsidR="00DF6198" w:rsidRDefault="00DF6198">
      <w:pPr>
        <w:spacing w:after="0" w:line="240" w:lineRule="auto"/>
        <w:rPr>
          <w:rFonts w:ascii="Times New Roman" w:eastAsia="Times New Roman" w:hAnsi="Times New Roman" w:cs="Times New Roman"/>
          <w:bCs/>
        </w:rPr>
      </w:pPr>
      <w:r>
        <w:rPr>
          <w:rFonts w:ascii="Times New Roman" w:eastAsia="Times New Roman" w:hAnsi="Times New Roman" w:cs="Times New Roman"/>
          <w:b/>
        </w:rPr>
        <w:tab/>
        <w:t>Northern California Surgery Center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Pr="00DF6198">
        <w:rPr>
          <w:rFonts w:ascii="Times New Roman" w:eastAsia="Times New Roman" w:hAnsi="Times New Roman" w:cs="Times New Roman"/>
          <w:bCs/>
        </w:rPr>
        <w:t>Nov. 2021- Present</w:t>
      </w:r>
    </w:p>
    <w:p w14:paraId="6E66EB10" w14:textId="2B441CEC" w:rsidR="00DF6198" w:rsidRDefault="00DF6198">
      <w:pPr>
        <w:spacing w:after="0" w:line="240" w:lineRule="auto"/>
        <w:rPr>
          <w:rFonts w:ascii="Times New Roman" w:eastAsia="Times New Roman" w:hAnsi="Times New Roman" w:cs="Times New Roman"/>
          <w:b/>
        </w:rPr>
      </w:pPr>
      <w:r>
        <w:rPr>
          <w:rFonts w:ascii="Times New Roman" w:eastAsia="Times New Roman" w:hAnsi="Times New Roman" w:cs="Times New Roman"/>
          <w:bCs/>
        </w:rPr>
        <w:tab/>
      </w:r>
      <w:r w:rsidRPr="00DF6198">
        <w:rPr>
          <w:rFonts w:ascii="Times New Roman" w:eastAsia="Times New Roman" w:hAnsi="Times New Roman" w:cs="Times New Roman"/>
          <w:b/>
        </w:rPr>
        <w:t>RN</w:t>
      </w:r>
    </w:p>
    <w:p w14:paraId="6F164E24" w14:textId="788510E3" w:rsidR="00DF6198" w:rsidRPr="00DF6198" w:rsidRDefault="00DF6198" w:rsidP="00DF6198">
      <w:pPr>
        <w:spacing w:after="0" w:line="240" w:lineRule="auto"/>
        <w:ind w:left="720"/>
        <w:rPr>
          <w:rFonts w:ascii="Times New Roman" w:eastAsia="Times New Roman" w:hAnsi="Times New Roman" w:cs="Times New Roman"/>
          <w:bCs/>
        </w:rPr>
      </w:pPr>
      <w:r w:rsidRPr="00DF6198">
        <w:rPr>
          <w:rFonts w:ascii="Times New Roman" w:eastAsia="Times New Roman" w:hAnsi="Times New Roman" w:cs="Times New Roman"/>
          <w:bCs/>
        </w:rPr>
        <w:t>Preoperative care of patient. Skills include triage of patient, consent, medical history, medication reconciliation, accurate intake of surgical history, assessment of current condition of patient, recognizing</w:t>
      </w:r>
      <w:r>
        <w:rPr>
          <w:rFonts w:ascii="Times New Roman" w:eastAsia="Times New Roman" w:hAnsi="Times New Roman" w:cs="Times New Roman"/>
          <w:bCs/>
        </w:rPr>
        <w:t xml:space="preserve"> and reporting possible</w:t>
      </w:r>
      <w:r w:rsidRPr="00DF6198">
        <w:rPr>
          <w:rFonts w:ascii="Times New Roman" w:eastAsia="Times New Roman" w:hAnsi="Times New Roman" w:cs="Times New Roman"/>
          <w:bCs/>
        </w:rPr>
        <w:t xml:space="preserve"> barriers to surgery. Initiation of IV. </w:t>
      </w:r>
    </w:p>
    <w:p w14:paraId="00000019" w14:textId="77777777" w:rsidR="00DC0925" w:rsidRDefault="005B390D">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OBGYN Associates of Akron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rPr>
        <w:t xml:space="preserve">Dec. 2019- March 2020 </w:t>
      </w:r>
    </w:p>
    <w:p w14:paraId="0000001A" w14:textId="77777777" w:rsidR="00DC0925" w:rsidRDefault="005B390D">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LPN</w:t>
      </w:r>
    </w:p>
    <w:p w14:paraId="0000001B" w14:textId="7D1CFE44" w:rsidR="00DC0925" w:rsidRPr="00DF6198" w:rsidRDefault="00DF6198" w:rsidP="00DF6198">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Rooming of patient along with initial intake including BP, weight, medication reconciliation, fundal height measurement, NST and basic pregnancy related testing. </w:t>
      </w:r>
      <w:r w:rsidR="005B390D">
        <w:rPr>
          <w:rFonts w:ascii="Times New Roman" w:eastAsia="Times New Roman" w:hAnsi="Times New Roman" w:cs="Times New Roman"/>
          <w:color w:val="000000"/>
        </w:rPr>
        <w:t xml:space="preserve">Assist patients with their needs in office and out of office requests. </w:t>
      </w:r>
      <w:r>
        <w:rPr>
          <w:rFonts w:ascii="Times New Roman" w:eastAsia="Times New Roman" w:hAnsi="Times New Roman" w:cs="Times New Roman"/>
          <w:color w:val="000000"/>
        </w:rPr>
        <w:t>E</w:t>
      </w:r>
      <w:r w:rsidR="005B390D">
        <w:rPr>
          <w:rFonts w:ascii="Times New Roman" w:eastAsia="Times New Roman" w:hAnsi="Times New Roman" w:cs="Times New Roman"/>
          <w:color w:val="000000"/>
        </w:rPr>
        <w:t>ducation and documentation required for the ACOG flow sheets (EMR tabs in the OB Chart).  Answer phones, take clinical messages, and research the chart for pertinent information</w:t>
      </w:r>
      <w:r>
        <w:rPr>
          <w:rFonts w:ascii="Times New Roman" w:eastAsia="Times New Roman" w:hAnsi="Times New Roman" w:cs="Times New Roman"/>
          <w:color w:val="000000"/>
        </w:rPr>
        <w:t xml:space="preserve"> for hospital requests. </w:t>
      </w:r>
    </w:p>
    <w:p w14:paraId="0000001D" w14:textId="77777777" w:rsidR="00DC0925" w:rsidRDefault="005B390D" w:rsidP="00DF6198">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Livingston Community Health </w:t>
      </w:r>
      <w:r>
        <w:rPr>
          <w:rFonts w:ascii="Times New Roman" w:eastAsia="Times New Roman" w:hAnsi="Times New Roman" w:cs="Times New Roman"/>
        </w:rPr>
        <w:t>(Livingston, CA)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Sept. 2014 May 2018</w:t>
      </w:r>
    </w:p>
    <w:p w14:paraId="0000001E" w14:textId="77777777" w:rsidR="00DC0925" w:rsidRDefault="005B390D">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LVN</w:t>
      </w:r>
    </w:p>
    <w:p w14:paraId="00000024" w14:textId="6DE32263" w:rsidR="00DC0925" w:rsidRPr="00D35407" w:rsidRDefault="005B390D" w:rsidP="00D35407">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EHR training and experience, NextGen and i2i knowledgeable, supervising medical assistants, assisting with proper patient flow, OB experience, translation with Punjabi speaking patients, obtaining prior authorizations from varied insurance carriers for medications. Experience with medical supply inventory, medication refill paperwork, immunization administration, first responder to clinical code patients (example: chest pain, SOB, lacerations).</w:t>
      </w:r>
    </w:p>
    <w:p w14:paraId="00000025" w14:textId="77777777" w:rsidR="00DC0925" w:rsidRDefault="00DC0925">
      <w:pPr>
        <w:spacing w:after="0"/>
      </w:pPr>
    </w:p>
    <w:p w14:paraId="00000026" w14:textId="77777777" w:rsidR="00DC0925" w:rsidRDefault="005B390D">
      <w:pPr>
        <w:spacing w:after="0"/>
        <w:ind w:left="720"/>
      </w:pPr>
      <w:proofErr w:type="spellStart"/>
      <w:r>
        <w:t>Carie</w:t>
      </w:r>
      <w:proofErr w:type="spellEnd"/>
      <w:r>
        <w:t xml:space="preserve"> Dorsey, RN</w:t>
      </w:r>
    </w:p>
    <w:p w14:paraId="00000027" w14:textId="77777777" w:rsidR="00DC0925" w:rsidRDefault="005B390D">
      <w:pPr>
        <w:spacing w:after="0"/>
        <w:ind w:left="720"/>
      </w:pPr>
      <w:r>
        <w:t>Critical Care Clinical Instructor</w:t>
      </w:r>
    </w:p>
    <w:p w14:paraId="00000028" w14:textId="77777777" w:rsidR="00DC0925" w:rsidRDefault="005B390D">
      <w:pPr>
        <w:spacing w:after="0"/>
        <w:ind w:left="720"/>
      </w:pPr>
      <w:r>
        <w:t>1584 Karl Drive</w:t>
      </w:r>
    </w:p>
    <w:p w14:paraId="00000029" w14:textId="77777777" w:rsidR="00DC0925" w:rsidRDefault="005B390D">
      <w:pPr>
        <w:spacing w:after="0"/>
        <w:ind w:left="720"/>
      </w:pPr>
      <w:r>
        <w:t>Copley, OH 44321</w:t>
      </w:r>
    </w:p>
    <w:p w14:paraId="0000002A" w14:textId="77777777" w:rsidR="00DC0925" w:rsidRDefault="002C2224">
      <w:pPr>
        <w:spacing w:after="0"/>
        <w:ind w:left="720"/>
      </w:pPr>
      <w:hyperlink r:id="rId7">
        <w:r w:rsidR="005B390D">
          <w:rPr>
            <w:color w:val="0563C1"/>
            <w:u w:val="single"/>
          </w:rPr>
          <w:t>Carie318@yahoo.com</w:t>
        </w:r>
      </w:hyperlink>
    </w:p>
    <w:p w14:paraId="0000002B" w14:textId="77777777" w:rsidR="00DC0925" w:rsidRDefault="005B390D">
      <w:pPr>
        <w:spacing w:after="0"/>
        <w:ind w:left="720"/>
      </w:pPr>
      <w:r>
        <w:t>330-283-8599</w:t>
      </w:r>
    </w:p>
    <w:p w14:paraId="0000002C" w14:textId="77777777" w:rsidR="00DC0925" w:rsidRDefault="00DC0925">
      <w:pPr>
        <w:spacing w:after="0"/>
        <w:ind w:left="720"/>
      </w:pPr>
    </w:p>
    <w:p w14:paraId="0000002D" w14:textId="77777777" w:rsidR="00DC0925" w:rsidRDefault="005B390D">
      <w:pPr>
        <w:spacing w:after="0"/>
        <w:ind w:left="720"/>
      </w:pPr>
      <w:r>
        <w:t>Mr. Eric Sanchez</w:t>
      </w:r>
    </w:p>
    <w:p w14:paraId="0000002E" w14:textId="77777777" w:rsidR="00DC0925" w:rsidRDefault="005B390D">
      <w:pPr>
        <w:spacing w:after="0"/>
        <w:ind w:left="720"/>
      </w:pPr>
      <w:r>
        <w:t>Clinic Manager</w:t>
      </w:r>
    </w:p>
    <w:p w14:paraId="0000002F" w14:textId="77777777" w:rsidR="00DC0925" w:rsidRDefault="005B390D">
      <w:pPr>
        <w:spacing w:after="0"/>
        <w:ind w:left="720"/>
      </w:pPr>
      <w:r>
        <w:t>Livingston Community Health</w:t>
      </w:r>
    </w:p>
    <w:p w14:paraId="00000030" w14:textId="77777777" w:rsidR="00DC0925" w:rsidRDefault="005B390D">
      <w:pPr>
        <w:spacing w:after="0"/>
        <w:ind w:left="720"/>
      </w:pPr>
      <w:r>
        <w:t>1140 Main Street</w:t>
      </w:r>
    </w:p>
    <w:p w14:paraId="00000031" w14:textId="77777777" w:rsidR="00DC0925" w:rsidRDefault="005B390D">
      <w:pPr>
        <w:spacing w:after="0"/>
        <w:ind w:left="720"/>
      </w:pPr>
      <w:r>
        <w:t>Livingston, CA 95340</w:t>
      </w:r>
    </w:p>
    <w:p w14:paraId="00000032" w14:textId="77777777" w:rsidR="00DC0925" w:rsidRDefault="005B390D">
      <w:pPr>
        <w:spacing w:after="0"/>
        <w:ind w:left="720"/>
      </w:pPr>
      <w:r>
        <w:t>209-777-6738</w:t>
      </w:r>
    </w:p>
    <w:p w14:paraId="00000033" w14:textId="77777777" w:rsidR="00DC0925" w:rsidRDefault="00DC0925">
      <w:pPr>
        <w:spacing w:after="0"/>
        <w:ind w:left="720"/>
      </w:pPr>
    </w:p>
    <w:p w14:paraId="00000034" w14:textId="77777777" w:rsidR="00DC0925" w:rsidRDefault="005B390D">
      <w:pPr>
        <w:spacing w:after="0"/>
        <w:ind w:left="720"/>
      </w:pPr>
      <w:r>
        <w:t>Mrs. Ana Sanchez</w:t>
      </w:r>
    </w:p>
    <w:p w14:paraId="00000035" w14:textId="77777777" w:rsidR="00DC0925" w:rsidRDefault="005B390D">
      <w:pPr>
        <w:spacing w:after="0"/>
        <w:ind w:left="720"/>
      </w:pPr>
      <w:r>
        <w:t>LVN/Health Coach</w:t>
      </w:r>
    </w:p>
    <w:p w14:paraId="00000036" w14:textId="77777777" w:rsidR="00DC0925" w:rsidRDefault="005B390D">
      <w:pPr>
        <w:spacing w:after="0"/>
        <w:ind w:left="720"/>
      </w:pPr>
      <w:r>
        <w:t>Livingston Community Health</w:t>
      </w:r>
    </w:p>
    <w:p w14:paraId="00000037" w14:textId="77777777" w:rsidR="00DC0925" w:rsidRDefault="005B390D">
      <w:pPr>
        <w:spacing w:after="0"/>
        <w:ind w:left="720"/>
      </w:pPr>
      <w:r>
        <w:t>1140 Main Street</w:t>
      </w:r>
    </w:p>
    <w:p w14:paraId="00000038" w14:textId="77777777" w:rsidR="00DC0925" w:rsidRDefault="005B390D">
      <w:pPr>
        <w:spacing w:after="0"/>
        <w:ind w:left="720"/>
      </w:pPr>
      <w:r>
        <w:t>Livingston, CA 95340</w:t>
      </w:r>
    </w:p>
    <w:p w14:paraId="00000039" w14:textId="77777777" w:rsidR="00DC0925" w:rsidRDefault="005B390D">
      <w:pPr>
        <w:spacing w:after="0"/>
        <w:ind w:left="720"/>
      </w:pPr>
      <w:r>
        <w:t>209-277-8716</w:t>
      </w:r>
    </w:p>
    <w:p w14:paraId="0000003A" w14:textId="77777777" w:rsidR="00DC0925" w:rsidRDefault="00DC0925">
      <w:pPr>
        <w:spacing w:after="0"/>
        <w:ind w:left="720"/>
      </w:pPr>
    </w:p>
    <w:p w14:paraId="0000003B" w14:textId="77777777" w:rsidR="00DC0925" w:rsidRDefault="00DC0925">
      <w:pPr>
        <w:spacing w:after="0"/>
        <w:ind w:left="720"/>
      </w:pPr>
    </w:p>
    <w:p w14:paraId="0000003C" w14:textId="77777777" w:rsidR="00DC0925" w:rsidRDefault="00DC0925">
      <w:pPr>
        <w:spacing w:after="0"/>
        <w:ind w:left="720"/>
      </w:pPr>
    </w:p>
    <w:sectPr w:rsidR="00DC0925">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7C5F" w14:textId="77777777" w:rsidR="002C2224" w:rsidRDefault="002C2224">
      <w:pPr>
        <w:spacing w:after="0" w:line="240" w:lineRule="auto"/>
      </w:pPr>
      <w:r>
        <w:separator/>
      </w:r>
    </w:p>
  </w:endnote>
  <w:endnote w:type="continuationSeparator" w:id="0">
    <w:p w14:paraId="3CC61D90" w14:textId="77777777" w:rsidR="002C2224" w:rsidRDefault="002C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390CF" w14:textId="77777777" w:rsidR="002C2224" w:rsidRDefault="002C2224">
      <w:pPr>
        <w:spacing w:after="0" w:line="240" w:lineRule="auto"/>
      </w:pPr>
      <w:r>
        <w:separator/>
      </w:r>
    </w:p>
  </w:footnote>
  <w:footnote w:type="continuationSeparator" w:id="0">
    <w:p w14:paraId="509DD57D" w14:textId="77777777" w:rsidR="002C2224" w:rsidRDefault="002C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DC0925" w:rsidRDefault="005B390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DC0925" w:rsidRDefault="005B390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Jasleen Bajwa, RN</w:t>
    </w:r>
  </w:p>
  <w:p w14:paraId="0000003E" w14:textId="43E36D33" w:rsidR="00DC0925" w:rsidRDefault="00D35407">
    <w:pPr>
      <w:spacing w:after="0"/>
      <w:rPr>
        <w:rFonts w:ascii="Times New Roman" w:eastAsia="Times New Roman" w:hAnsi="Times New Roman" w:cs="Times New Roman"/>
      </w:rPr>
    </w:pPr>
    <w:r>
      <w:rPr>
        <w:rFonts w:ascii="Times New Roman" w:eastAsia="Times New Roman" w:hAnsi="Times New Roman" w:cs="Times New Roman"/>
      </w:rPr>
      <w:t>4208 Antiquity Way</w:t>
    </w:r>
    <w:r w:rsidR="005B390D">
      <w:rPr>
        <w:rFonts w:ascii="Times New Roman" w:eastAsia="Times New Roman" w:hAnsi="Times New Roman" w:cs="Times New Roman"/>
      </w:rPr>
      <w:tab/>
    </w:r>
    <w:r w:rsidR="005B390D">
      <w:rPr>
        <w:rFonts w:ascii="Times New Roman" w:eastAsia="Times New Roman" w:hAnsi="Times New Roman" w:cs="Times New Roman"/>
      </w:rPr>
      <w:tab/>
    </w:r>
    <w:r w:rsidR="005B390D">
      <w:rPr>
        <w:rFonts w:ascii="Times New Roman" w:eastAsia="Times New Roman" w:hAnsi="Times New Roman" w:cs="Times New Roman"/>
      </w:rPr>
      <w:tab/>
    </w:r>
    <w:r w:rsidR="005B390D">
      <w:rPr>
        <w:rFonts w:ascii="Times New Roman" w:eastAsia="Times New Roman" w:hAnsi="Times New Roman" w:cs="Times New Roman"/>
      </w:rPr>
      <w:tab/>
    </w:r>
    <w:r w:rsidR="005B390D">
      <w:rPr>
        <w:rFonts w:ascii="Times New Roman" w:eastAsia="Times New Roman" w:hAnsi="Times New Roman" w:cs="Times New Roman"/>
      </w:rPr>
      <w:tab/>
    </w:r>
    <w:r w:rsidR="005B390D">
      <w:rPr>
        <w:rFonts w:ascii="Times New Roman" w:eastAsia="Times New Roman" w:hAnsi="Times New Roman" w:cs="Times New Roman"/>
      </w:rPr>
      <w:tab/>
    </w:r>
    <w:r w:rsidR="005B390D">
      <w:rPr>
        <w:rFonts w:ascii="Times New Roman" w:eastAsia="Times New Roman" w:hAnsi="Times New Roman" w:cs="Times New Roman"/>
      </w:rPr>
      <w:tab/>
    </w:r>
    <w:r w:rsidR="005B390D">
      <w:rPr>
        <w:rFonts w:ascii="Times New Roman" w:eastAsia="Times New Roman" w:hAnsi="Times New Roman" w:cs="Times New Roman"/>
      </w:rPr>
      <w:tab/>
      <w:t xml:space="preserve">          </w:t>
    </w:r>
    <w:proofErr w:type="gramStart"/>
    <w:r w:rsidR="005B390D">
      <w:rPr>
        <w:rFonts w:ascii="Times New Roman" w:eastAsia="Times New Roman" w:hAnsi="Times New Roman" w:cs="Times New Roman"/>
      </w:rPr>
      <w:t xml:space="preserve">   (</w:t>
    </w:r>
    <w:proofErr w:type="gramEnd"/>
    <w:r w:rsidR="005B390D">
      <w:rPr>
        <w:rFonts w:ascii="Times New Roman" w:eastAsia="Times New Roman" w:hAnsi="Times New Roman" w:cs="Times New Roman"/>
      </w:rPr>
      <w:t>209)-398-1285</w:t>
    </w:r>
  </w:p>
  <w:p w14:paraId="0000003F" w14:textId="018162E6" w:rsidR="00DC0925" w:rsidRDefault="005B390D">
    <w:pPr>
      <w:spacing w:after="0"/>
      <w:rPr>
        <w:rFonts w:ascii="Times New Roman" w:eastAsia="Times New Roman" w:hAnsi="Times New Roman" w:cs="Times New Roman"/>
      </w:rPr>
    </w:pPr>
    <w:r>
      <w:rPr>
        <w:rFonts w:ascii="Times New Roman" w:eastAsia="Times New Roman" w:hAnsi="Times New Roman" w:cs="Times New Roman"/>
      </w:rPr>
      <w:t>Modesto, CA 9535</w:t>
    </w:r>
    <w:r w:rsidR="00D35407">
      <w:rPr>
        <w:rFonts w:ascii="Times New Roman" w:eastAsia="Times New Roman" w:hAnsi="Times New Roman" w:cs="Times New Roman"/>
      </w:rPr>
      <w:t>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jasleenkullar@gmail.com</w:t>
    </w:r>
  </w:p>
  <w:p w14:paraId="00000040" w14:textId="77777777" w:rsidR="00DC0925" w:rsidRDefault="00DC0925">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25"/>
    <w:rsid w:val="002C2224"/>
    <w:rsid w:val="005B390D"/>
    <w:rsid w:val="00D35407"/>
    <w:rsid w:val="00DC0925"/>
    <w:rsid w:val="00D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D843"/>
  <w15:docId w15:val="{542B7B82-F2FE-4D85-A251-2F3A6C0F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unhideWhenUsed/>
    <w:qFormat/>
    <w:rsid w:val="00E6210A"/>
    <w:pPr>
      <w:spacing w:before="100" w:beforeAutospacing="1" w:after="100" w:afterAutospacing="1" w:line="240" w:lineRule="auto"/>
      <w:outlineLvl w:val="3"/>
    </w:pPr>
    <w:rPr>
      <w:rFonts w:ascii="Times" w:hAnsi="Times"/>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17E99"/>
    <w:rPr>
      <w:color w:val="0563C1" w:themeColor="hyperlink"/>
      <w:u w:val="single"/>
    </w:rPr>
  </w:style>
  <w:style w:type="paragraph" w:styleId="ListParagraph">
    <w:name w:val="List Paragraph"/>
    <w:basedOn w:val="Normal"/>
    <w:uiPriority w:val="34"/>
    <w:qFormat/>
    <w:rsid w:val="0057001E"/>
    <w:pPr>
      <w:ind w:left="720"/>
      <w:contextualSpacing/>
    </w:pPr>
  </w:style>
  <w:style w:type="character" w:styleId="PlaceholderText">
    <w:name w:val="Placeholder Text"/>
    <w:basedOn w:val="DefaultParagraphFont"/>
    <w:uiPriority w:val="99"/>
    <w:semiHidden/>
    <w:rsid w:val="009E35BD"/>
    <w:rPr>
      <w:color w:val="808080"/>
    </w:rPr>
  </w:style>
  <w:style w:type="paragraph" w:styleId="BalloonText">
    <w:name w:val="Balloon Text"/>
    <w:basedOn w:val="Normal"/>
    <w:link w:val="BalloonTextChar"/>
    <w:uiPriority w:val="99"/>
    <w:semiHidden/>
    <w:unhideWhenUsed/>
    <w:rsid w:val="009E3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5BD"/>
    <w:rPr>
      <w:rFonts w:ascii="Tahoma" w:hAnsi="Tahoma" w:cs="Tahoma"/>
      <w:sz w:val="16"/>
      <w:szCs w:val="16"/>
    </w:rPr>
  </w:style>
  <w:style w:type="paragraph" w:styleId="Header">
    <w:name w:val="header"/>
    <w:basedOn w:val="Normal"/>
    <w:link w:val="HeaderChar"/>
    <w:uiPriority w:val="99"/>
    <w:unhideWhenUsed/>
    <w:rsid w:val="0027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02"/>
  </w:style>
  <w:style w:type="paragraph" w:styleId="Footer">
    <w:name w:val="footer"/>
    <w:basedOn w:val="Normal"/>
    <w:link w:val="FooterChar"/>
    <w:uiPriority w:val="99"/>
    <w:unhideWhenUsed/>
    <w:rsid w:val="0027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02"/>
  </w:style>
  <w:style w:type="character" w:customStyle="1" w:styleId="Heading4Char">
    <w:name w:val="Heading 4 Char"/>
    <w:basedOn w:val="DefaultParagraphFont"/>
    <w:link w:val="Heading4"/>
    <w:uiPriority w:val="9"/>
    <w:rsid w:val="00E6210A"/>
    <w:rPr>
      <w:rFonts w:ascii="Times" w:hAnsi="Times"/>
      <w:b/>
      <w:bCs/>
      <w:sz w:val="24"/>
      <w:szCs w:val="24"/>
    </w:rPr>
  </w:style>
  <w:style w:type="paragraph" w:styleId="NormalWeb">
    <w:name w:val="Normal (Web)"/>
    <w:basedOn w:val="Normal"/>
    <w:uiPriority w:val="99"/>
    <w:unhideWhenUsed/>
    <w:rsid w:val="007F60D0"/>
    <w:pPr>
      <w:spacing w:before="100" w:beforeAutospacing="1" w:after="100" w:afterAutospacing="1" w:line="240" w:lineRule="auto"/>
    </w:pPr>
    <w:rPr>
      <w:rFonts w:ascii="Times" w:hAnsi="Times" w:cs="Times New Roman"/>
      <w:sz w:val="20"/>
      <w:szCs w:val="20"/>
    </w:rPr>
  </w:style>
  <w:style w:type="character" w:styleId="UnresolvedMention">
    <w:name w:val="Unresolved Mention"/>
    <w:basedOn w:val="DefaultParagraphFont"/>
    <w:uiPriority w:val="99"/>
    <w:semiHidden/>
    <w:unhideWhenUsed/>
    <w:rsid w:val="0057533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ie318@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SEYPDnGeYsIvHgfsO5nVNZahjw==">AMUW2mXNiWe7kJBkawyOedjRPbqHb8+YRjp+jl5r5YDL2rUqA9uWwp01fbrD5xme6vX8DaC9mCPl+dC0eTI5hMerGfAScIXZ/5Zj2Mtv9deKHKctJ+w/Nyg=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Vincent</dc:creator>
  <cp:lastModifiedBy>Jasleen Bajwa</cp:lastModifiedBy>
  <cp:revision>3</cp:revision>
  <dcterms:created xsi:type="dcterms:W3CDTF">2021-08-13T16:25:00Z</dcterms:created>
  <dcterms:modified xsi:type="dcterms:W3CDTF">2022-02-15T15:42:00Z</dcterms:modified>
</cp:coreProperties>
</file>