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divdocumentnameTable"/>
        <w:tblW w:w="5000" w:type="pct"/>
        <w:tblCellSpacing w:w="0" w:type="dxa"/>
        <w:shd w:val="clear" w:color="auto" w:fill="39C3B1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2240"/>
      </w:tblGrid>
      <w:tr w:rsidR="0090016A" w14:paraId="448CDE33" w14:textId="77777777">
        <w:trPr>
          <w:trHeight w:val="1390"/>
          <w:tblCellSpacing w:w="0" w:type="dxa"/>
        </w:trPr>
        <w:tc>
          <w:tcPr>
            <w:tcW w:w="5000" w:type="pct"/>
            <w:shd w:val="clear" w:color="auto" w:fill="C0ECE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EE4A4A4" w14:textId="5B82C1CB" w:rsidR="0090016A" w:rsidRDefault="00442E0F">
            <w:pPr>
              <w:rPr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divdocumentemptyCell"/>
                <w:rFonts w:ascii="Trebuchet MS" w:eastAsia="Trebuchet MS" w:hAnsi="Trebuchet MS" w:cs="Trebuchet MS"/>
                <w:color w:val="4A4A4A"/>
                <w:sz w:val="20"/>
                <w:szCs w:val="20"/>
                <w:shd w:val="clear" w:color="auto" w:fill="auto"/>
              </w:rPr>
              <w:t> </w:t>
            </w:r>
          </w:p>
        </w:tc>
      </w:tr>
      <w:tr w:rsidR="0090016A" w14:paraId="73254045" w14:textId="77777777">
        <w:trPr>
          <w:trHeight w:hRule="exact" w:val="490"/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B353453" w14:textId="15921E24" w:rsidR="0090016A" w:rsidRDefault="0090016A">
            <w:pPr>
              <w:pStyle w:val="divname"/>
              <w:pBdr>
                <w:left w:val="none" w:sz="0" w:space="25" w:color="auto"/>
                <w:right w:val="none" w:sz="0" w:space="25" w:color="auto"/>
              </w:pBdr>
              <w:spacing w:after="180"/>
              <w:ind w:left="500" w:right="500"/>
              <w:jc w:val="center"/>
              <w:rPr>
                <w:rStyle w:val="nameCell"/>
                <w:rFonts w:ascii="Trebuchet MS" w:eastAsia="Trebuchet MS" w:hAnsi="Trebuchet MS" w:cs="Trebuchet MS"/>
                <w:color w:val="4A4A4A"/>
                <w:sz w:val="64"/>
                <w:szCs w:val="64"/>
                <w:shd w:val="clear" w:color="auto" w:fill="auto"/>
              </w:rPr>
            </w:pPr>
          </w:p>
        </w:tc>
      </w:tr>
    </w:tbl>
    <w:p w14:paraId="771F9B76" w14:textId="42516EF3" w:rsidR="0090016A" w:rsidRDefault="00EC16A0">
      <w:pPr>
        <w:pStyle w:val="divlinebreakdiv"/>
        <w:rPr>
          <w:rFonts w:ascii="Trebuchet MS" w:eastAsia="Trebuchet MS" w:hAnsi="Trebuchet MS" w:cs="Trebuchet MS"/>
          <w:color w:val="4A4A4A"/>
        </w:rPr>
        <w:sectPr w:rsidR="0090016A">
          <w:pgSz w:w="12240" w:h="15840"/>
          <w:pgMar w:top="0" w:right="0" w:bottom="900" w:left="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D48B69" wp14:editId="114BE29A">
                <wp:simplePos x="0" y="0"/>
                <wp:positionH relativeFrom="column">
                  <wp:posOffset>2010410</wp:posOffset>
                </wp:positionH>
                <wp:positionV relativeFrom="paragraph">
                  <wp:posOffset>-688095</wp:posOffset>
                </wp:positionV>
                <wp:extent cx="3751580" cy="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1580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505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30AE1" w14:textId="77777777" w:rsidR="0090016A" w:rsidRDefault="00442E0F">
                            <w:pPr>
                              <w:pStyle w:val="divname"/>
                              <w:pBdr>
                                <w:left w:val="none" w:sz="0" w:space="25" w:color="auto"/>
                                <w:right w:val="none" w:sz="0" w:space="25" w:color="auto"/>
                              </w:pBdr>
                              <w:spacing w:after="180"/>
                              <w:ind w:left="500" w:right="500"/>
                              <w:jc w:val="center"/>
                              <w:rPr>
                                <w:rStyle w:val="nameCell"/>
                                <w:rFonts w:ascii="Trebuchet MS" w:eastAsia="Trebuchet MS" w:hAnsi="Trebuchet MS" w:cs="Trebuchet MS"/>
                                <w:color w:val="4A4A4A"/>
                                <w:sz w:val="64"/>
                                <w:szCs w:val="64"/>
                                <w:shd w:val="clear" w:color="auto" w:fill="auto"/>
                              </w:rPr>
                            </w:pPr>
                            <w:r>
                              <w:rPr>
                                <w:rStyle w:val="span"/>
                                <w:rFonts w:ascii="Trebuchet MS" w:eastAsia="Trebuchet MS" w:hAnsi="Trebuchet MS" w:cs="Trebuchet MS"/>
                                <w:b/>
                                <w:bCs/>
                                <w:i/>
                                <w:iCs/>
                                <w:color w:val="4A4A4A"/>
                                <w:spacing w:val="16"/>
                                <w:sz w:val="64"/>
                                <w:szCs w:val="64"/>
                              </w:rPr>
                              <w:t>Courtney Stark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48B69" id="Rectangle 2" o:spid="_x0000_s1026" style="position:absolute;margin-left:158.3pt;margin-top:-54.2pt;width:295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" strokecolor="#505050">
                <v:fill opacity="0"/>
                <v:path arrowok="t"/>
                <v:textbox style="mso-fit-shape-to-text:t" inset="0,,0">
                  <w:txbxContent>
                    <w:p w14:paraId="6EE30AE1" w14:textId="77777777" w:rsidR="0090016A" w:rsidRDefault="00442E0F">
                      <w:pPr>
                        <w:pStyle w:val="divname"/>
                        <w:pBdr>
                          <w:left w:val="none" w:sz="0" w:space="25" w:color="auto"/>
                          <w:right w:val="none" w:sz="0" w:space="25" w:color="auto"/>
                        </w:pBdr>
                        <w:spacing w:after="180"/>
                        <w:ind w:left="500" w:right="500"/>
                        <w:jc w:val="center"/>
                        <w:rPr>
                          <w:rStyle w:val="nameCell"/>
                          <w:rFonts w:ascii="Trebuchet MS" w:eastAsia="Trebuchet MS" w:hAnsi="Trebuchet MS" w:cs="Trebuchet MS"/>
                          <w:color w:val="4A4A4A"/>
                          <w:sz w:val="64"/>
                          <w:szCs w:val="64"/>
                          <w:shd w:val="clear" w:color="auto" w:fill="auto"/>
                        </w:rPr>
                      </w:pPr>
                      <w:r>
                        <w:rPr>
                          <w:rStyle w:val="span"/>
                          <w:rFonts w:ascii="Trebuchet MS" w:eastAsia="Trebuchet MS" w:hAnsi="Trebuchet MS" w:cs="Trebuchet MS"/>
                          <w:b/>
                          <w:bCs/>
                          <w:i/>
                          <w:iCs/>
                          <w:color w:val="4A4A4A"/>
                          <w:spacing w:val="16"/>
                          <w:sz w:val="64"/>
                          <w:szCs w:val="64"/>
                        </w:rPr>
                        <w:t>Courtney Stark</w:t>
                      </w:r>
                    </w:p>
                  </w:txbxContent>
                </v:textbox>
              </v:rect>
            </w:pict>
          </mc:Fallback>
        </mc:AlternateContent>
      </w:r>
      <w:r w:rsidR="00442E0F">
        <w:rPr>
          <w:rFonts w:ascii="Trebuchet MS" w:eastAsia="Trebuchet MS" w:hAnsi="Trebuchet MS" w:cs="Trebuchet MS"/>
          <w:color w:val="4A4A4A"/>
        </w:rPr>
        <w:t> </w:t>
      </w:r>
    </w:p>
    <w:p w14:paraId="129BFC93" w14:textId="1C8C8D42" w:rsidR="0090016A" w:rsidRDefault="00442E0F">
      <w:pPr>
        <w:pStyle w:val="divaddress"/>
        <w:rPr>
          <w:rFonts w:ascii="Trebuchet MS" w:eastAsia="Trebuchet MS" w:hAnsi="Trebuchet MS" w:cs="Trebuchet MS"/>
          <w:color w:val="4A4A4A"/>
        </w:rPr>
      </w:pPr>
      <w:r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Courtneystark12@gmail.com</w:t>
      </w:r>
      <w:r>
        <w:rPr>
          <w:rStyle w:val="sprtr"/>
          <w:rFonts w:ascii="Trebuchet MS" w:eastAsia="Trebuchet MS" w:hAnsi="Trebuchet MS" w:cs="Trebuchet MS"/>
          <w:color w:val="4A4A4A"/>
        </w:rPr>
        <w:t>  |  </w:t>
      </w:r>
      <w:r>
        <w:rPr>
          <w:rStyle w:val="sprtrsprtr"/>
          <w:rFonts w:ascii="Trebuchet MS" w:eastAsia="Trebuchet MS" w:hAnsi="Trebuchet MS" w:cs="Trebuchet MS"/>
          <w:color w:val="4A4A4A"/>
        </w:rPr>
        <w:t>  |    |  </w:t>
      </w:r>
      <w:r>
        <w:rPr>
          <w:rFonts w:ascii="Trebuchet MS" w:eastAsia="Trebuchet MS" w:hAnsi="Trebuchet MS" w:cs="Trebuchet MS"/>
          <w:color w:val="4A4A4A"/>
        </w:rPr>
        <w:t xml:space="preserve"> </w:t>
      </w:r>
      <w:r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(815) 322-6893</w:t>
      </w:r>
      <w:r>
        <w:rPr>
          <w:rStyle w:val="sprtr"/>
          <w:rFonts w:ascii="Trebuchet MS" w:eastAsia="Trebuchet MS" w:hAnsi="Trebuchet MS" w:cs="Trebuchet MS"/>
          <w:color w:val="4A4A4A"/>
        </w:rPr>
        <w:t>  |  </w:t>
      </w:r>
      <w:r>
        <w:rPr>
          <w:rStyle w:val="sprtrsprtr"/>
          <w:rFonts w:ascii="Trebuchet MS" w:eastAsia="Trebuchet MS" w:hAnsi="Trebuchet MS" w:cs="Trebuchet MS"/>
          <w:color w:val="4A4A4A"/>
        </w:rPr>
        <w:t>  |  </w:t>
      </w:r>
      <w:r>
        <w:rPr>
          <w:rFonts w:ascii="Trebuchet MS" w:eastAsia="Trebuchet MS" w:hAnsi="Trebuchet MS" w:cs="Trebuchet MS"/>
          <w:color w:val="4A4A4A"/>
        </w:rPr>
        <w:t xml:space="preserve"> </w:t>
      </w:r>
      <w:r w:rsidR="008130E3"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Volo</w:t>
      </w:r>
      <w:bookmarkStart w:id="0" w:name="_GoBack"/>
      <w:bookmarkEnd w:id="0"/>
      <w:r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, IL</w:t>
      </w:r>
      <w:r>
        <w:rPr>
          <w:rStyle w:val="documentzipsuffix"/>
          <w:rFonts w:ascii="Trebuchet MS" w:eastAsia="Trebuchet MS" w:hAnsi="Trebuchet MS" w:cs="Trebuchet MS"/>
          <w:color w:val="4A4A4A"/>
        </w:rPr>
        <w:t xml:space="preserve"> </w:t>
      </w:r>
      <w:r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60051</w:t>
      </w:r>
      <w:r>
        <w:rPr>
          <w:rStyle w:val="documentzipsuffix"/>
          <w:rFonts w:ascii="Trebuchet MS" w:eastAsia="Trebuchet MS" w:hAnsi="Trebuchet MS" w:cs="Trebuchet MS"/>
          <w:color w:val="4A4A4A"/>
        </w:rPr>
        <w:t xml:space="preserve"> </w:t>
      </w:r>
      <w:r>
        <w:rPr>
          <w:rStyle w:val="span"/>
          <w:rFonts w:ascii="Trebuchet MS" w:eastAsia="Trebuchet MS" w:hAnsi="Trebuchet MS" w:cs="Trebuchet MS"/>
          <w:vanish/>
          <w:color w:val="4A4A4A"/>
          <w:sz w:val="18"/>
          <w:szCs w:val="18"/>
        </w:rPr>
        <w:t>60051, McHenry, IL</w:t>
      </w:r>
      <w:r>
        <w:rPr>
          <w:rStyle w:val="documentzipprefix"/>
          <w:rFonts w:ascii="Trebuchet MS" w:eastAsia="Trebuchet MS" w:hAnsi="Trebuchet MS" w:cs="Trebuchet MS"/>
          <w:color w:val="4A4A4A"/>
        </w:rPr>
        <w:t xml:space="preserve"> </w:t>
      </w:r>
    </w:p>
    <w:tbl>
      <w:tblPr>
        <w:tblStyle w:val="divdocumentparentContain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720"/>
        <w:gridCol w:w="3720"/>
      </w:tblGrid>
      <w:tr w:rsidR="0090016A" w14:paraId="77F49197" w14:textId="77777777">
        <w:tc>
          <w:tcPr>
            <w:tcW w:w="6720" w:type="dxa"/>
            <w:tcMar>
              <w:top w:w="400" w:type="dxa"/>
              <w:left w:w="5" w:type="dxa"/>
              <w:bottom w:w="5" w:type="dxa"/>
              <w:right w:w="105" w:type="dxa"/>
            </w:tcMar>
            <w:hideMark/>
          </w:tcPr>
          <w:p w14:paraId="05354CE0" w14:textId="77777777" w:rsidR="0090016A" w:rsidRDefault="00442E0F">
            <w:pPr>
              <w:pStyle w:val="divdocumentdivsectiontitle"/>
              <w:spacing w:before="400" w:after="200"/>
              <w:ind w:right="300"/>
              <w:rPr>
                <w:rStyle w:val="lef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</w:pPr>
            <w:r>
              <w:rPr>
                <w:rStyle w:val="lef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  <w:t>Professional Summary</w:t>
            </w:r>
          </w:p>
          <w:p w14:paraId="68D2ED10" w14:textId="77777777" w:rsidR="0090016A" w:rsidRDefault="00442E0F">
            <w:pPr>
              <w:pStyle w:val="p"/>
              <w:spacing w:line="260" w:lineRule="atLeast"/>
              <w:ind w:right="300"/>
              <w:rPr>
                <w:rStyle w:val="lef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left-box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Proficient and caring Nursing team member offering over one year of patient-facing experience. Adept at addressing patient needs with compassionate care and attention to detail. Diligent about maximizing satisfaction, safety and wellness while serving patients of all backgrounds.</w:t>
            </w:r>
          </w:p>
          <w:p w14:paraId="7EDD67C9" w14:textId="77777777" w:rsidR="0090016A" w:rsidRDefault="00442E0F">
            <w:pPr>
              <w:pStyle w:val="divdocumentdivsectiontitle"/>
              <w:spacing w:before="400" w:after="200"/>
              <w:ind w:right="300"/>
              <w:rPr>
                <w:rStyle w:val="lef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</w:pPr>
            <w:r>
              <w:rPr>
                <w:rStyle w:val="lef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  <w:t>Work History</w:t>
            </w:r>
          </w:p>
          <w:p w14:paraId="0EE37638" w14:textId="77777777" w:rsidR="0090016A" w:rsidRDefault="00074751">
            <w:pPr>
              <w:pStyle w:val="divdocumentsinglecolumn"/>
              <w:spacing w:line="260" w:lineRule="atLeast"/>
              <w:ind w:right="300"/>
              <w:rPr>
                <w:rStyle w:val="lef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Alden Terrace</w:t>
            </w:r>
            <w:r w:rsidR="00442E0F"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. McHenry, IL</w:t>
            </w:r>
            <w:r w:rsidR="00442E0F">
              <w:rPr>
                <w:rStyle w:val="singlecolumnspanpaddedlinenth-child1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 </w:t>
            </w:r>
          </w:p>
          <w:p w14:paraId="473B00E9" w14:textId="77777777" w:rsidR="0090016A" w:rsidRDefault="00074751">
            <w:pPr>
              <w:pStyle w:val="paddedline"/>
              <w:spacing w:line="260" w:lineRule="atLeast"/>
              <w:ind w:right="300"/>
              <w:rPr>
                <w:rStyle w:val="left-box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 xml:space="preserve">Registered </w:t>
            </w:r>
            <w:proofErr w:type="gramStart"/>
            <w:r>
              <w:rPr>
                <w:rStyle w:val="span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>Nurse</w:t>
            </w:r>
            <w:r w:rsidR="00442E0F">
              <w:rPr>
                <w:rStyle w:val="sprtr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>  |</w:t>
            </w:r>
            <w:proofErr w:type="gramEnd"/>
            <w:r w:rsidR="00442E0F">
              <w:rPr>
                <w:rStyle w:val="sprtr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>  </w:t>
            </w:r>
            <w:r w:rsidR="00442E0F">
              <w:rPr>
                <w:rStyle w:val="left-box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 xml:space="preserve"> </w:t>
            </w:r>
            <w:r w:rsidRPr="00074751">
              <w:rPr>
                <w:rStyle w:val="span"/>
                <w:rFonts w:ascii="Trebuchet MS" w:eastAsia="Trebuchet MS" w:hAnsi="Trebuchet MS"/>
                <w:i/>
                <w:sz w:val="20"/>
                <w:szCs w:val="20"/>
              </w:rPr>
              <w:t>02/2020</w:t>
            </w:r>
            <w:r w:rsidR="00442E0F">
              <w:rPr>
                <w:rStyle w:val="span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 xml:space="preserve"> - Current</w:t>
            </w:r>
          </w:p>
          <w:p w14:paraId="3D9EB7D2" w14:textId="77777777" w:rsidR="0090016A" w:rsidRDefault="00442E0F">
            <w:pPr>
              <w:pStyle w:val="divdocumentulli"/>
              <w:numPr>
                <w:ilvl w:val="0"/>
                <w:numId w:val="1"/>
              </w:numPr>
              <w:spacing w:before="120" w:line="260" w:lineRule="atLeast"/>
              <w:ind w:left="240" w:right="300" w:hanging="232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Offered immediate assistance in emergency and routine paging situations to evaluate needs and deliver care.</w:t>
            </w:r>
          </w:p>
          <w:p w14:paraId="0CFED094" w14:textId="77777777" w:rsidR="0090016A" w:rsidRDefault="00442E0F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40" w:right="300" w:hanging="232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Monitored, tracked and conveyed important patient information to healthcare staff to help optimize treatment planning and care delivery.</w:t>
            </w:r>
          </w:p>
          <w:p w14:paraId="269476B7" w14:textId="77777777" w:rsidR="0090016A" w:rsidRDefault="00442E0F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40" w:right="300" w:hanging="232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Obtained biological specimens for ordered tests and prepared for laboratory transport.</w:t>
            </w:r>
          </w:p>
          <w:p w14:paraId="289AFFC2" w14:textId="77777777" w:rsidR="0090016A" w:rsidRDefault="00074751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40" w:right="300" w:hanging="232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Provided medication administration</w:t>
            </w:r>
          </w:p>
          <w:p w14:paraId="5D526E92" w14:textId="77777777" w:rsidR="0090016A" w:rsidRDefault="00442E0F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40" w:right="300" w:hanging="232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Supported physicians during examinations and scans to assist with diagnostic procedures.</w:t>
            </w:r>
          </w:p>
          <w:p w14:paraId="3E68C09D" w14:textId="77777777" w:rsidR="0090016A" w:rsidRDefault="00442E0F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40" w:right="300" w:hanging="232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Evaluated patients to identify and address wounds, behavioral concerns and medically-relevant symptoms.</w:t>
            </w:r>
          </w:p>
          <w:p w14:paraId="53B21E40" w14:textId="77777777" w:rsidR="0090016A" w:rsidRDefault="00442E0F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40" w:right="300" w:hanging="232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Gathered dietary information, assisted with feeding and monitored intake to help patients achieve nutritional objectives and support wellness goals.</w:t>
            </w:r>
          </w:p>
          <w:p w14:paraId="733F6792" w14:textId="77777777" w:rsidR="0090016A" w:rsidRDefault="00442E0F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40" w:right="300" w:hanging="232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Educated clients, patients and caregivers on medical diagnoses, treatment options, chronic disease self-management and wound management.</w:t>
            </w:r>
          </w:p>
          <w:p w14:paraId="62754293" w14:textId="77777777" w:rsidR="0090016A" w:rsidRDefault="00442E0F">
            <w:pPr>
              <w:pStyle w:val="divdocumentsinglecolumn"/>
              <w:spacing w:before="300" w:line="260" w:lineRule="atLeast"/>
              <w:ind w:right="300"/>
              <w:rPr>
                <w:rStyle w:val="lef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Aurora Health Care</w:t>
            </w: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. Elkhorn, WI</w:t>
            </w:r>
            <w:r>
              <w:rPr>
                <w:rStyle w:val="singlecolumnspanpaddedlinenth-child1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 </w:t>
            </w:r>
          </w:p>
          <w:p w14:paraId="4787E907" w14:textId="77777777" w:rsidR="0090016A" w:rsidRDefault="00442E0F">
            <w:pPr>
              <w:pStyle w:val="paddedline"/>
              <w:spacing w:line="260" w:lineRule="atLeast"/>
              <w:ind w:right="300"/>
              <w:rPr>
                <w:rStyle w:val="left-box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 xml:space="preserve">Emergency Room Transitions </w:t>
            </w:r>
            <w:proofErr w:type="gramStart"/>
            <w:r>
              <w:rPr>
                <w:rStyle w:val="span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>Clinical</w:t>
            </w:r>
            <w:r>
              <w:rPr>
                <w:rStyle w:val="sprtr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>  |</w:t>
            </w:r>
            <w:proofErr w:type="gramEnd"/>
            <w:r>
              <w:rPr>
                <w:rStyle w:val="sprtr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>  </w:t>
            </w:r>
            <w:r>
              <w:rPr>
                <w:rStyle w:val="left-box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>11/2019 - 12/2020</w:t>
            </w:r>
          </w:p>
          <w:p w14:paraId="44039366" w14:textId="77777777" w:rsidR="0090016A" w:rsidRDefault="00442E0F">
            <w:pPr>
              <w:pStyle w:val="divdocumentulli"/>
              <w:numPr>
                <w:ilvl w:val="0"/>
                <w:numId w:val="2"/>
              </w:numPr>
              <w:spacing w:before="120" w:line="260" w:lineRule="atLeast"/>
              <w:ind w:left="240" w:right="300" w:hanging="232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Delivered outstanding care to patients with various diagnoses and managed care from treatment initiation through to completion.</w:t>
            </w:r>
          </w:p>
          <w:p w14:paraId="583A926F" w14:textId="77777777" w:rsidR="0090016A" w:rsidRDefault="00442E0F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40" w:right="300" w:hanging="232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Informed patients and families of effective treatment options and at-home care strategies, enhancing long-term outcomes.</w:t>
            </w:r>
          </w:p>
          <w:p w14:paraId="5A10991E" w14:textId="77777777" w:rsidR="0090016A" w:rsidRDefault="00442E0F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40" w:right="300" w:hanging="232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Monitored patient condition, including interpreting and tracking EKG readings, identifying irregular telemetry readings and updating team members on changes in stability or acuity.</w:t>
            </w:r>
          </w:p>
          <w:p w14:paraId="49CF0A36" w14:textId="77777777" w:rsidR="0090016A" w:rsidRDefault="00442E0F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40" w:right="300" w:hanging="232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Implemented interventions, including medication and IV administration, catheter insertion and airway management.</w:t>
            </w:r>
          </w:p>
          <w:p w14:paraId="26C78C31" w14:textId="77777777" w:rsidR="0090016A" w:rsidRDefault="00442E0F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40" w:right="300" w:hanging="232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lastRenderedPageBreak/>
              <w:t>Collected blood, tissue and other laboratory specimens and prepared for lab testing.</w:t>
            </w:r>
          </w:p>
          <w:p w14:paraId="5059EDB8" w14:textId="77777777" w:rsidR="0090016A" w:rsidRDefault="00442E0F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40" w:right="300" w:hanging="232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Accurately documented all elements of nursing assessment, including treatment, medications and IVs administered, discharge instructions and follow-up care.</w:t>
            </w:r>
          </w:p>
          <w:p w14:paraId="25019558" w14:textId="77777777" w:rsidR="0090016A" w:rsidRDefault="00442E0F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40" w:right="300" w:hanging="232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Collaborated with physicians to quickly assess patients and deliver appropriate treatment while managing rapidly changing conditions.</w:t>
            </w:r>
          </w:p>
        </w:tc>
        <w:tc>
          <w:tcPr>
            <w:tcW w:w="3720" w:type="dxa"/>
            <w:tcMar>
              <w:top w:w="400" w:type="dxa"/>
              <w:left w:w="105" w:type="dxa"/>
              <w:bottom w:w="5" w:type="dxa"/>
              <w:right w:w="5" w:type="dxa"/>
            </w:tcMar>
            <w:hideMark/>
          </w:tcPr>
          <w:p w14:paraId="48CB2137" w14:textId="77777777" w:rsidR="0090016A" w:rsidRDefault="00442E0F">
            <w:pPr>
              <w:pStyle w:val="divdocumentdivsectiontitle"/>
              <w:spacing w:before="400" w:after="200"/>
              <w:ind w:left="100" w:right="200"/>
              <w:rPr>
                <w:rStyle w:val="righ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</w:pPr>
            <w:r>
              <w:rPr>
                <w:rStyle w:val="righ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  <w:lastRenderedPageBreak/>
              <w:t>Skills</w:t>
            </w:r>
          </w:p>
          <w:p w14:paraId="33C6296D" w14:textId="77777777" w:rsidR="0090016A" w:rsidRDefault="00442E0F">
            <w:pPr>
              <w:pStyle w:val="divdocumentulli"/>
              <w:numPr>
                <w:ilvl w:val="0"/>
                <w:numId w:val="3"/>
              </w:numPr>
              <w:pBdr>
                <w:left w:val="none" w:sz="0" w:space="0" w:color="auto"/>
              </w:pBdr>
              <w:spacing w:line="260" w:lineRule="atLeast"/>
              <w:ind w:left="340" w:right="200" w:hanging="232"/>
              <w:rPr>
                <w:rStyle w:val="singlecolumnspanpaddedlinenth-child1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Infection control and aseptic procedures</w:t>
            </w:r>
          </w:p>
          <w:p w14:paraId="54300A65" w14:textId="77777777" w:rsidR="0090016A" w:rsidRDefault="00442E0F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340" w:right="200" w:hanging="232"/>
              <w:rPr>
                <w:rStyle w:val="singlecolumnspanpaddedlinenth-child1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Patient management</w:t>
            </w:r>
          </w:p>
          <w:p w14:paraId="520BAFB0" w14:textId="77777777" w:rsidR="0090016A" w:rsidRDefault="00442E0F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340" w:right="200" w:hanging="232"/>
              <w:rPr>
                <w:rStyle w:val="singlecolumnspanpaddedlinenth-child1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Patient privacy</w:t>
            </w:r>
          </w:p>
          <w:p w14:paraId="255FDB77" w14:textId="77777777" w:rsidR="0090016A" w:rsidRDefault="00442E0F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340" w:right="200" w:hanging="232"/>
              <w:rPr>
                <w:rStyle w:val="singlecolumnspanpaddedlinenth-child1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inglecolumnspanpaddedlinenth-child1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Direct patient care</w:t>
            </w:r>
          </w:p>
          <w:p w14:paraId="6973269D" w14:textId="77777777" w:rsidR="0090016A" w:rsidRDefault="00442E0F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340" w:right="200" w:hanging="232"/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Patient assessments</w:t>
            </w:r>
          </w:p>
          <w:p w14:paraId="019D52B2" w14:textId="77777777" w:rsidR="0090016A" w:rsidRDefault="00074751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340" w:right="200" w:hanging="232"/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Phlebotomy </w:t>
            </w:r>
          </w:p>
          <w:p w14:paraId="0B7A1B3C" w14:textId="77777777" w:rsidR="0090016A" w:rsidRDefault="00074751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340" w:right="200" w:hanging="232"/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Medication administration</w:t>
            </w:r>
          </w:p>
          <w:p w14:paraId="6673727C" w14:textId="77777777" w:rsidR="0090016A" w:rsidRDefault="00442E0F">
            <w:pPr>
              <w:pStyle w:val="divdocumentdivsectiontitle"/>
              <w:spacing w:before="400" w:after="200"/>
              <w:ind w:left="100" w:right="200"/>
              <w:rPr>
                <w:rStyle w:val="righ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</w:pPr>
            <w:r>
              <w:rPr>
                <w:rStyle w:val="righ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  <w:t>Education</w:t>
            </w:r>
          </w:p>
          <w:p w14:paraId="75FBF265" w14:textId="77777777" w:rsidR="0090016A" w:rsidRDefault="00442E0F">
            <w:pPr>
              <w:pStyle w:val="divdocumentsinglecolumn"/>
              <w:spacing w:line="260" w:lineRule="atLeast"/>
              <w:ind w:left="100" w:right="200"/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Gateway Technical College</w:t>
            </w:r>
            <w:r>
              <w:rPr>
                <w:rStyle w:val="singlecolumnspanpaddedlinenth-child1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 </w:t>
            </w:r>
          </w:p>
          <w:p w14:paraId="5D8F1210" w14:textId="77777777" w:rsidR="0090016A" w:rsidRDefault="00442E0F">
            <w:pPr>
              <w:pStyle w:val="paddedline"/>
              <w:spacing w:line="260" w:lineRule="atLeast"/>
              <w:ind w:left="100" w:right="200"/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Kenosha, WI</w:t>
            </w:r>
            <w:r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 </w:t>
            </w:r>
          </w:p>
          <w:p w14:paraId="54B4D5F0" w14:textId="77777777" w:rsidR="0090016A" w:rsidRDefault="00442E0F">
            <w:pPr>
              <w:pStyle w:val="paddedline"/>
              <w:spacing w:line="260" w:lineRule="atLeast"/>
              <w:ind w:left="100" w:right="200"/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12/2019</w:t>
            </w:r>
          </w:p>
          <w:p w14:paraId="38804822" w14:textId="661DA8F2" w:rsidR="0090016A" w:rsidRDefault="00442E0F">
            <w:pPr>
              <w:pStyle w:val="paddedline"/>
              <w:spacing w:before="100" w:line="260" w:lineRule="atLeast"/>
              <w:ind w:left="100" w:right="200"/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Associate Degree in Nursing</w:t>
            </w: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: Nursing</w:t>
            </w:r>
            <w:r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 </w:t>
            </w:r>
          </w:p>
          <w:p w14:paraId="1AE72A1A" w14:textId="0F324AAD" w:rsidR="00400989" w:rsidRDefault="00400989">
            <w:pPr>
              <w:pStyle w:val="paddedline"/>
              <w:spacing w:before="100" w:line="260" w:lineRule="atLeast"/>
              <w:ind w:left="100" w:right="200"/>
              <w:rPr>
                <w:rStyle w:val="txtBold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txtBold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Bachelors</w:t>
            </w:r>
            <w:proofErr w:type="spellEnd"/>
            <w:r>
              <w:rPr>
                <w:rStyle w:val="txtBold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 Degree in Nursing</w:t>
            </w:r>
            <w:proofErr w:type="gramEnd"/>
            <w:r>
              <w:rPr>
                <w:rStyle w:val="txtBold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:</w:t>
            </w:r>
          </w:p>
          <w:p w14:paraId="17678925" w14:textId="4A8ABC2B" w:rsidR="00400989" w:rsidRDefault="00400989">
            <w:pPr>
              <w:pStyle w:val="paddedline"/>
              <w:spacing w:before="100" w:line="260" w:lineRule="atLeast"/>
              <w:ind w:left="100" w:right="200"/>
              <w:rPr>
                <w:rStyle w:val="txtBold"/>
                <w:rFonts w:ascii="Trebuchet MS" w:eastAsia="Trebuchet MS" w:hAnsi="Trebuchet MS" w:cs="Trebuchet MS"/>
                <w:b w:val="0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Trebuchet MS" w:eastAsia="Trebuchet MS" w:hAnsi="Trebuchet MS" w:cs="Trebuchet MS"/>
                <w:b w:val="0"/>
                <w:color w:val="4A4A4A"/>
                <w:sz w:val="20"/>
                <w:szCs w:val="20"/>
              </w:rPr>
              <w:t>Grand Canyon University</w:t>
            </w:r>
          </w:p>
          <w:p w14:paraId="47619F07" w14:textId="6F443601" w:rsidR="00400989" w:rsidRPr="00400989" w:rsidRDefault="00400989">
            <w:pPr>
              <w:pStyle w:val="paddedline"/>
              <w:spacing w:before="100" w:line="260" w:lineRule="atLeast"/>
              <w:ind w:left="100" w:right="200"/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Trebuchet MS" w:eastAsia="Trebuchet MS" w:hAnsi="Trebuchet MS" w:cs="Trebuchet MS"/>
                <w:b w:val="0"/>
                <w:color w:val="4A4A4A"/>
                <w:sz w:val="20"/>
                <w:szCs w:val="20"/>
              </w:rPr>
              <w:t>April 2020-</w:t>
            </w:r>
            <w:r w:rsidR="00DB2317">
              <w:rPr>
                <w:rStyle w:val="txtBold"/>
                <w:rFonts w:ascii="Trebuchet MS" w:eastAsia="Trebuchet MS" w:hAnsi="Trebuchet MS" w:cs="Trebuchet MS"/>
                <w:b w:val="0"/>
                <w:color w:val="4A4A4A"/>
                <w:sz w:val="20"/>
                <w:szCs w:val="20"/>
              </w:rPr>
              <w:t xml:space="preserve"> July 2021</w:t>
            </w:r>
          </w:p>
          <w:p w14:paraId="2C5C0211" w14:textId="77777777" w:rsidR="0090016A" w:rsidRDefault="00442E0F">
            <w:pPr>
              <w:pStyle w:val="divdocumentsinglecolumn"/>
              <w:spacing w:before="300" w:line="260" w:lineRule="atLeast"/>
              <w:ind w:left="100" w:right="200"/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University of Phoenix</w:t>
            </w:r>
            <w:r>
              <w:rPr>
                <w:rStyle w:val="singlecolumnspanpaddedlinenth-child1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 </w:t>
            </w:r>
          </w:p>
          <w:p w14:paraId="60C8051D" w14:textId="77777777" w:rsidR="0090016A" w:rsidRDefault="00442E0F">
            <w:pPr>
              <w:pStyle w:val="paddedline"/>
              <w:spacing w:line="260" w:lineRule="atLeast"/>
              <w:ind w:left="100" w:right="200"/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Tempe, AZ</w:t>
            </w:r>
          </w:p>
          <w:p w14:paraId="7479198D" w14:textId="77777777" w:rsidR="0090016A" w:rsidRDefault="00442E0F">
            <w:pPr>
              <w:pStyle w:val="paddedline"/>
              <w:spacing w:line="260" w:lineRule="atLeast"/>
              <w:ind w:left="100" w:right="200"/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06/2014</w:t>
            </w:r>
          </w:p>
          <w:p w14:paraId="64D62544" w14:textId="77777777" w:rsidR="0090016A" w:rsidRDefault="00442E0F">
            <w:pPr>
              <w:pStyle w:val="paddedline"/>
              <w:spacing w:before="100" w:line="260" w:lineRule="atLeast"/>
              <w:ind w:left="100" w:right="200"/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Bachelor of Science</w:t>
            </w: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: Healthcare Administration</w:t>
            </w:r>
            <w:r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 </w:t>
            </w:r>
          </w:p>
          <w:p w14:paraId="0660830A" w14:textId="77777777" w:rsidR="0090016A" w:rsidRDefault="00442E0F">
            <w:pPr>
              <w:pStyle w:val="divdocumentdivsectiontitle"/>
              <w:spacing w:before="400" w:after="200"/>
              <w:ind w:left="100" w:right="200"/>
              <w:rPr>
                <w:rStyle w:val="righ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</w:pPr>
            <w:r>
              <w:rPr>
                <w:rStyle w:val="righ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  <w:t>Certifications</w:t>
            </w:r>
          </w:p>
          <w:p w14:paraId="3F8FC83C" w14:textId="77777777" w:rsidR="0090016A" w:rsidRDefault="00442E0F">
            <w:pPr>
              <w:pStyle w:val="divdocumentulli"/>
              <w:numPr>
                <w:ilvl w:val="0"/>
                <w:numId w:val="5"/>
              </w:numPr>
              <w:pBdr>
                <w:left w:val="none" w:sz="0" w:space="0" w:color="auto"/>
              </w:pBdr>
              <w:spacing w:line="260" w:lineRule="atLeast"/>
              <w:ind w:left="340" w:right="200" w:hanging="232"/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CPR certified through American Heart Association</w:t>
            </w:r>
          </w:p>
          <w:p w14:paraId="0A018915" w14:textId="77777777" w:rsidR="0090016A" w:rsidRDefault="00442E0F">
            <w:pPr>
              <w:pStyle w:val="divdocumentulli"/>
              <w:numPr>
                <w:ilvl w:val="0"/>
                <w:numId w:val="5"/>
              </w:numPr>
              <w:spacing w:line="260" w:lineRule="atLeast"/>
              <w:ind w:left="340" w:right="200" w:hanging="232"/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BLS</w:t>
            </w:r>
          </w:p>
        </w:tc>
      </w:tr>
    </w:tbl>
    <w:p w14:paraId="7C823913" w14:textId="77777777" w:rsidR="0090016A" w:rsidRDefault="0090016A">
      <w:pPr>
        <w:pStyle w:val="div"/>
        <w:spacing w:line="260" w:lineRule="atLeast"/>
        <w:rPr>
          <w:rFonts w:ascii="Trebuchet MS" w:eastAsia="Trebuchet MS" w:hAnsi="Trebuchet MS" w:cs="Trebuchet MS"/>
          <w:color w:val="4A4A4A"/>
          <w:sz w:val="20"/>
          <w:szCs w:val="20"/>
        </w:rPr>
      </w:pPr>
    </w:p>
    <w:sectPr w:rsidR="0090016A">
      <w:type w:val="continuous"/>
      <w:pgSz w:w="12240" w:h="15840"/>
      <w:pgMar w:top="400" w:right="900" w:bottom="90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F67A49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9891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164D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662C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FA63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E8B7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D6E0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2E9F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E6D0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8E230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6214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ACFD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383D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24C0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7098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C867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6C95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76D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E1E4D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068B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B84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541B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1CE1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3002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52BE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2051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2E93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BEADA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5E02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702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F2AD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F02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5AA5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464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F43D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D439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C4A0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F1AFD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BCEC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7A67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DCD0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DCC3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CEDF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6239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D45B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6A"/>
    <w:rsid w:val="00074751"/>
    <w:rsid w:val="00400989"/>
    <w:rsid w:val="00442E0F"/>
    <w:rsid w:val="006B5955"/>
    <w:rsid w:val="008130E3"/>
    <w:rsid w:val="0090016A"/>
    <w:rsid w:val="00925AFF"/>
    <w:rsid w:val="00A22FB6"/>
    <w:rsid w:val="00DB2317"/>
    <w:rsid w:val="00E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801E"/>
  <w15:docId w15:val="{059C61BA-DA2B-1B41-BD1B-C0DB5D4B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260" w:lineRule="atLeast"/>
    </w:pPr>
  </w:style>
  <w:style w:type="paragraph" w:customStyle="1" w:styleId="div">
    <w:name w:val="div"/>
    <w:basedOn w:val="Normal"/>
  </w:style>
  <w:style w:type="paragraph" w:customStyle="1" w:styleId="divdocumentdivfirstsection">
    <w:name w:val="div_document_div_firstsection"/>
    <w:basedOn w:val="Normal"/>
    <w:pPr>
      <w:shd w:val="clear" w:color="auto" w:fill="39C3B1"/>
      <w:jc w:val="center"/>
    </w:pPr>
    <w:rPr>
      <w:shd w:val="clear" w:color="auto" w:fill="39C3B1"/>
    </w:rPr>
  </w:style>
  <w:style w:type="paragraph" w:customStyle="1" w:styleId="divdocumentdivparagraph">
    <w:name w:val="div_document_div_paragraph"/>
    <w:basedOn w:val="Normal"/>
  </w:style>
  <w:style w:type="character" w:customStyle="1" w:styleId="divdocumentemptyCell">
    <w:name w:val="div_document_emptyCell"/>
    <w:basedOn w:val="DefaultParagraphFont"/>
    <w:rPr>
      <w:shd w:val="clear" w:color="auto" w:fill="39C3B1"/>
    </w:rPr>
  </w:style>
  <w:style w:type="character" w:customStyle="1" w:styleId="nameCell">
    <w:name w:val="nameCell"/>
    <w:basedOn w:val="DefaultParagraphFont"/>
    <w:rPr>
      <w:b/>
      <w:bCs/>
      <w:i/>
      <w:iCs/>
      <w:spacing w:val="16"/>
      <w:sz w:val="60"/>
      <w:szCs w:val="60"/>
      <w:shd w:val="clear" w:color="auto" w:fill="FFFFFF"/>
    </w:rPr>
  </w:style>
  <w:style w:type="paragraph" w:customStyle="1" w:styleId="divname">
    <w:name w:val="div_name"/>
    <w:basedOn w:val="div"/>
    <w:pPr>
      <w:spacing w:line="800" w:lineRule="atLeast"/>
    </w:pPr>
    <w:rPr>
      <w:sz w:val="64"/>
      <w:szCs w:val="64"/>
    </w:rPr>
  </w:style>
  <w:style w:type="character" w:customStyle="1" w:styleId="divnameCharacter">
    <w:name w:val="div_name Character"/>
    <w:basedOn w:val="divCharacter"/>
    <w:rPr>
      <w:sz w:val="64"/>
      <w:szCs w:val="64"/>
      <w:bdr w:val="none" w:sz="0" w:space="0" w:color="auto"/>
      <w:vertAlign w:val="baseline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nameTable">
    <w:name w:val="div_document_nameTable"/>
    <w:basedOn w:val="TableNormal"/>
    <w:tblPr/>
  </w:style>
  <w:style w:type="paragraph" w:customStyle="1" w:styleId="divdocumentdivSECTIONCNTC">
    <w:name w:val="div_document_div_SECTION_CNTC"/>
    <w:basedOn w:val="Normal"/>
  </w:style>
  <w:style w:type="paragraph" w:customStyle="1" w:styleId="divlinebreakdiv">
    <w:name w:val="div_linebreakdiv"/>
    <w:basedOn w:val="div"/>
    <w:pPr>
      <w:spacing w:line="260" w:lineRule="atLeast"/>
    </w:pPr>
    <w:rPr>
      <w:sz w:val="18"/>
      <w:szCs w:val="18"/>
    </w:rPr>
  </w:style>
  <w:style w:type="paragraph" w:customStyle="1" w:styleId="divaddress">
    <w:name w:val="div_address"/>
    <w:basedOn w:val="div"/>
    <w:pPr>
      <w:spacing w:line="260" w:lineRule="atLeast"/>
      <w:jc w:val="center"/>
    </w:pPr>
    <w:rPr>
      <w:sz w:val="18"/>
      <w:szCs w:val="18"/>
    </w:rPr>
  </w:style>
  <w:style w:type="character" w:customStyle="1" w:styleId="sprtr">
    <w:name w:val="sprtr"/>
    <w:basedOn w:val="DefaultParagraphFont"/>
  </w:style>
  <w:style w:type="character" w:customStyle="1" w:styleId="sprtrsprtr">
    <w:name w:val="sprtr + sprtr"/>
    <w:basedOn w:val="DefaultParagraphFont"/>
    <w:rPr>
      <w:vanish/>
    </w:r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left-box">
    <w:name w:val="left-box"/>
    <w:basedOn w:val="DefaultParagraphFont"/>
  </w:style>
  <w:style w:type="paragraph" w:customStyle="1" w:styleId="divdocumentsection">
    <w:name w:val="div_document_section"/>
    <w:basedOn w:val="Normal"/>
  </w:style>
  <w:style w:type="paragraph" w:customStyle="1" w:styleId="divheading">
    <w:name w:val="div_heading"/>
    <w:basedOn w:val="div"/>
    <w:rPr>
      <w:b/>
      <w:bCs/>
      <w:i/>
      <w:iCs/>
      <w:caps/>
      <w:sz w:val="36"/>
      <w:szCs w:val="36"/>
    </w:rPr>
  </w:style>
  <w:style w:type="paragraph" w:customStyle="1" w:styleId="divdocumentdivsectiontitle">
    <w:name w:val="div_document_div_sectiontitle"/>
    <w:basedOn w:val="Normal"/>
    <w:pPr>
      <w:spacing w:line="300" w:lineRule="atLeast"/>
    </w:pPr>
    <w:rPr>
      <w:color w:val="39C3B1"/>
      <w:sz w:val="20"/>
      <w:szCs w:val="20"/>
    </w:rPr>
  </w:style>
  <w:style w:type="character" w:customStyle="1" w:styleId="divdocumentdivsectiontitleCharacter">
    <w:name w:val="div_document_div_sectiontitle Character"/>
    <w:basedOn w:val="DefaultParagraphFont"/>
    <w:rPr>
      <w:color w:val="39C3B1"/>
      <w:sz w:val="20"/>
      <w:szCs w:val="2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txtBold">
    <w:name w:val="txtBold"/>
    <w:basedOn w:val="DefaultParagraphFont"/>
    <w:rPr>
      <w:b/>
      <w:bCs/>
    </w:rPr>
  </w:style>
  <w:style w:type="paragraph" w:customStyle="1" w:styleId="paddedline">
    <w:name w:val="paddedline"/>
    <w:basedOn w:val="Normal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right-box">
    <w:name w:val="right-box"/>
    <w:basedOn w:val="DefaultParagraphFont"/>
  </w:style>
  <w:style w:type="table" w:customStyle="1" w:styleId="divdocumentparentContainer">
    <w:name w:val="div_document_parent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Courtney Stark</vt:lpstr>
    </vt:vector>
  </TitlesOfParts>
  <Manager/>
  <Company/>
  <LinksUpToDate>false</LinksUpToDate>
  <CharactersWithSpaces>2834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Courtney Stark</dc:title>
  <dc:subject/>
  <dc:creator>Microsoft Office User</dc:creator>
  <cp:keywords/>
  <dc:description/>
  <cp:lastModifiedBy>Microsoft Office User</cp:lastModifiedBy>
  <cp:revision>2</cp:revision>
  <dcterms:created xsi:type="dcterms:W3CDTF">2021-09-26T00:42:00Z</dcterms:created>
  <dcterms:modified xsi:type="dcterms:W3CDTF">2021-09-26T00:42:00Z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zDEAAB+LCAAAAAAABAAVl7W2s1oYRR+IArfiFrg7BOlwd+fp7/nbDJJs9idrTgGlaUTgYQwXCUGkKQxBYAZi/j7BIRrD0dtPx54/ekMzMA0M+8J6BR8FeXDlR+J3pLvHg5XzyDyEyiOifKr4BuyxxgAlXqIFMpNCuAWAOxwaOSM19AwWscr40jd24U79U1NSdeyYs8FkYhdMsYkR4BRDaOYadJqg8LYzamHoOZMKBs7d6KXBRwaJCmh1yooDuBn</vt:lpwstr>
  </property>
  <property fmtid="{D5CDD505-2E9C-101B-9397-08002B2CF9AE}" pid="3" name="x1ye=1">
    <vt:lpwstr>qwTes1kUak6ojB/Gg0qM1LgsOTfSnQXA7wwkOabPnJWBqnQbplyN9dckeS0hhNKtLbeqMpQXWAtDO1Mb4A1ifsyM2c0Fw6bXHguz0viiLsopiyu4vbdp9JCTy/AOJHm7AswbaZlUi2oWrnWKRAI+YS1d0bm1OCbm8v2sk2ls3JO0XBL06gS/CKANijplpTtKULM+YXEP7VMHyXrDF+dnbfLXRqDdQZ5bKlK78ra1uh6f5K9bncIjjmo35K+eTVN</vt:lpwstr>
  </property>
  <property fmtid="{D5CDD505-2E9C-101B-9397-08002B2CF9AE}" pid="4" name="x1ye=10">
    <vt:lpwstr>civwD9Xp7U3I8JDmQuspdvxCMJ71p6UsWlMCPXnPtXvUBLe5dY7hWaE/l5hxdGLDxobzu9BAHUHTkI08TeNurR5GFBSc+EXoru9v4VCLWYQwBeuL6jaTXO8nGVRQ1mQJF9JTB8KI/UN5MdazEcMUZ/Arxgv3fE8Iv9EZPhatvkCf22U0DHodSbTTOium7oBVbwHJlPvNCGmas7ebsmq8SrpZdYiXr1DLpLlndnYMe8weoXlJK9cE3XwkxPY+zZO</vt:lpwstr>
  </property>
  <property fmtid="{D5CDD505-2E9C-101B-9397-08002B2CF9AE}" pid="5" name="x1ye=11">
    <vt:lpwstr>WeCrEhlZQCi3d8VxJzzAXwAb5P77UJ1/oM9sOa7H/hVldwBvKjnrBBSniGaxVjvNR1xyRcs80O3A2t16ZwkX12gs3PaoLUuwNOx/hIzVMry4K2I8L4Jv8EcMEaEpB83dKlfx/PvLzTidZ2JTOp6Y1FUEptidAbXv71V61Wcqp1w5ZvcWCXUCyPtgl9UGAFqag8JVlS2KUWNCi+6X7dOXYUFrH9wslMc5nnmybjRSPX0p4EvUHKCA6IxVYC8V47n</vt:lpwstr>
  </property>
  <property fmtid="{D5CDD505-2E9C-101B-9397-08002B2CF9AE}" pid="6" name="x1ye=12">
    <vt:lpwstr>qSqwoDKZ0cv3hj51oTrFmnGRDTA4avuNsb/aVqx3ClnTpUK42JAdzPIRu3NB3wjrUxFjYRfZXMHi3KlkS6Vq7Zq568Iyy8+UCZ1oFxYAmQr4z3TYiuhUZg6LJIXdSqKeDFZcsOselvtlfkS5Io1cPFOHX2Iry5gjhmCwr7GMpnmM6S5uX09U7dbtUrNyiEtdQth+T9lEXjhRE3Mj1sRzwM4gxBMvp7TtjVkmNem/v60C5uDmn/GUMiOGtZkYwl9</vt:lpwstr>
  </property>
  <property fmtid="{D5CDD505-2E9C-101B-9397-08002B2CF9AE}" pid="7" name="x1ye=13">
    <vt:lpwstr>pN66N+OFVT2ew4DaDMH28UShdnVj34vjQ7wR4b6x2YysAAjfpUJwp614m7DUyOz2O4G38sKF8/0FiXtfIooTgg5fZ1ARA05djIU38ggDK47+VIc54gRB+ShmfvVDNR9fTRYwSn8GcpWx+ObUXkBM6R2bEeQPljKE+jHGnQn/DGCg0YZ1GaXbq2nC9QInud2GDVrEykvvU9djA1ItjsnE/fSmkbmFmt+9KWx6NgZt515hFxS4DAuOAlnQ0YNS8jq</vt:lpwstr>
  </property>
  <property fmtid="{D5CDD505-2E9C-101B-9397-08002B2CF9AE}" pid="8" name="x1ye=14">
    <vt:lpwstr>6LLu6Ivs/jcoQNQGteiX83MHrlP0V4YCF0FLYHk44usX2Rp22U7uvAW52QlpT8JVEs91n9/RTBzyqMxsPQO3xkfi9WgrqYoJVwIlRS7Wjobw7o4cxI/zTwYaep9ihll7vhXSHRnBYXcuYuXctQBu+6Df612st4YGxHF2VXwfRneHKymPN4yOBzchekr0M7pLBKWgC3ZfKSaqV2MauNdwql4iRIAbR0YRmaueHVZnvTaDVNRT3kPlOOY9RjmzFPk</vt:lpwstr>
  </property>
  <property fmtid="{D5CDD505-2E9C-101B-9397-08002B2CF9AE}" pid="9" name="x1ye=15">
    <vt:lpwstr>X12EdufwHV6Itt/MtM/wN0YamevBldMjOWTsmOUoQKwftB4h2aXZKPz5rCuiQQwfvfg0DvdnpQQphnwdmplFrNq8OBit0PI0thhB597lR9dQIaibGrG4Eu56Og46t1LzFQ0jK8Z0TUGAimTahaEigM1K5Gdg07Vvbe9nW4L8p8GttuCQbVCFWgedOgM+dItTYysIX7cDOyhe6zKmOTwqUDsCVZhCYWM/NKoVbHu751sa7dJZsHp9+95aclnBCtP</vt:lpwstr>
  </property>
  <property fmtid="{D5CDD505-2E9C-101B-9397-08002B2CF9AE}" pid="10" name="x1ye=16">
    <vt:lpwstr>pVxCLw/ZVdPRpeTm5XJ1zVt8L4yj1hy8/bSA0x39jzEcbjV145VDNCx+/V70xk+gmI9ZpOCOr9Qw30+o3QLTH4MGLH/Q6PXvB3HH9cv6ksPvIDqkF3bJTYBFOz8p4Zqo23uIqmGchlxbjplFi/l4+ugWbEHmRu1p7H6ydNWq2ezHwAo57FkimcH99IUzlwS0jhz3WyW7PBlTv9D407dF9/CdzT9qErq6PxyGTfedBX/3971sfQHOo3UuVWJwu7R</vt:lpwstr>
  </property>
  <property fmtid="{D5CDD505-2E9C-101B-9397-08002B2CF9AE}" pid="11" name="x1ye=17">
    <vt:lpwstr>yihbpUnWkfvHi8YuYDg/bHCTxCAfyr+HFuYUPTQtY/fBs+M91s6WLQbIrVaCi+/BMXDObYBcxg13Hfwv2oOeHflrX0awizZPAkTiVEofjLZ5RVULAKWcQIdXoihQTQQhu00gru0YjpEp2MuPDV9b2i2FMQ/V34mu4rOuwiFoyS9GD7ffn5ZFZkfPC+Ftb6oi7k63bp5yMf8I4C3PTLBipkWvgTRmwgZr9YzA6u5v3/R5nLFGS1dT87A1GeGf5x6</vt:lpwstr>
  </property>
  <property fmtid="{D5CDD505-2E9C-101B-9397-08002B2CF9AE}" pid="12" name="x1ye=18">
    <vt:lpwstr>4JM5yy5nyh6TFV/RsWuohZhQ3mGH+Zo4aihzmGTIHgPEvo8YfqVYBhvzG/vcM83mTU32s/M4h9kGKpU9R264bYaDoa3TIJBCYTHWyOVCT/k5nJc5XvF/bHnxzq5QUkOHbzN6H5JfLKx2R7DF6If7Eme1VkwHCjPEKgYUa/AFq9IoC4YiVHbk9frltNaiLbaEt9dtpE3Z9lS+oQiOJ0jiMgJ2JTry5SZZ3itAMzQalNcp89HZKaG9c0Q9qUPYxR0</vt:lpwstr>
  </property>
  <property fmtid="{D5CDD505-2E9C-101B-9397-08002B2CF9AE}" pid="13" name="x1ye=19">
    <vt:lpwstr>SLy+Rqlp0oag74AYGugi0T8AxuGBpNAfgvCgmv28s/XQ8Tqhpwy4oe2txfIHuY2pX3SmuG8H+2vfnUxRO1dKqmGrU3slSCHPCAtn50UMelHmcXNN3eeVCGa3YQkDHOUDkXaXVS5AlkBL9pXXUdr+eFMMy/H3EkfPyjxnpISnuN4VucOgEp71WmYGooaQzyw4kdbm8BzBC1dtJAv7DBqfmwlT6U7nsrL0HiEl3xGt/yFxE6E6fJaUlmc3lFTovoE</vt:lpwstr>
  </property>
  <property fmtid="{D5CDD505-2E9C-101B-9397-08002B2CF9AE}" pid="14" name="x1ye=2">
    <vt:lpwstr>ZoSPCkz1pPzXg/CMEtp3Y+d5AOP62V36vcNdzKWwKZBEKlpu6UUmj/sMjssh18v47HNHNJxpgtJ3u97H+sCWG1YCMOcGzLZ/QIhXUhjQGPDLdiQkoldJV7wYLljOtAWklWK2nT6w5T2VMEPI0XohH3YhgFHC4Z7duStlLVlzFe/KRTu2wG8mkJ4sQBX0Gv3I0+hQa/61R90I341TUkn4KAQG613yodCA82abi0EfRl5++yWxc5l+O6Utq8EUoDf</vt:lpwstr>
  </property>
  <property fmtid="{D5CDD505-2E9C-101B-9397-08002B2CF9AE}" pid="15" name="x1ye=20">
    <vt:lpwstr>BG7Mdvt951+o721V76ZSQ7H/0/1IHCnkWB/swxVJ5Ap3KLSwfJ/RVvDvxH+EK8aNGZM31l8SZMrHb3aQUN1D788g0j/rmz3dhk3EguYQRscYH6FUzzCFbKGPB2gY/jMCUnZl1T6MZcpDTd8GwQQmV9ry6lwDvv6MFqN+0vAmykgKc0HqFdED1BTlTOSOcaojHCsD61BY93xg5kXxwbpASK10SFDfJ/HSNX91lGFKBEwuQgVBAVWFATX74SciSK+</vt:lpwstr>
  </property>
  <property fmtid="{D5CDD505-2E9C-101B-9397-08002B2CF9AE}" pid="16" name="x1ye=21">
    <vt:lpwstr>f18sY1iWLc30P2thlK1QZC48SLJQXMXmqAKKKKCv93eUN58Iw4SsqEtXLqcTX7mwgPUCh47q/6om3hdCcBGylln+zooikgvEA8GF6+9RsDmvNGqbZUa6yq35rqHXSHNQvgeKWwJ2qCWY2laAsHWSmcwBTEpW/0JIppHhGVrSfC7mHSrHOEjqqVJylZadQ/NXZ9c9EbwdInjbsInP03HOEz2kH/s4I3saMVJh9hhKNowGJ25AQ7IgvWVCDVgpXGO</vt:lpwstr>
  </property>
  <property fmtid="{D5CDD505-2E9C-101B-9397-08002B2CF9AE}" pid="17" name="x1ye=22">
    <vt:lpwstr>xfb79IbVPi9Yzv2MXnH7sCX4KF2opxJvpHCkrn98fryRjGn36gtnU9TpDExl/R9brzxH99oT+ejZBsGp+y8nG0rmev01psawNaYkXdSwrI668p/gviMijzofqti1KAMA6HC6gjObKNpRVpcpKyfoifdfSYVZ3oyvrom9es1M1aaVfvgjPDxxtfrKrEDuc6Vjkdq6COd9rO7bbt5wYcJHfTtcQplUGWEo/hB0+9QCiramxC+R/gr6UCUn5CrlhjR</vt:lpwstr>
  </property>
  <property fmtid="{D5CDD505-2E9C-101B-9397-08002B2CF9AE}" pid="18" name="x1ye=23">
    <vt:lpwstr>C9Toy5raAe2DxODBq6DcruE7hmJCD28roKGhSraP3wff3IlRrtNWIjuCb8/vvYMuB3Th//wP2tNsvBUe0gz+vhP6SzyCLLyT3+9mLdJ7PuDfbygbOLTF06/0zvwiRrAxMqa/6YcwoRAenNY8RTRHyzu/Ak7ei/Bm0eHsY6YKji8FVVTTruzaPi0+tCzwZFd2LYfGN6M4A8dZWpWJ2Djcc9lKcVDnvopfW3ZuLSXpZiH/qKJiV6VqSAb4zmraOL9</vt:lpwstr>
  </property>
  <property fmtid="{D5CDD505-2E9C-101B-9397-08002B2CF9AE}" pid="19" name="x1ye=24">
    <vt:lpwstr>xrTQCdA6J0ZcHDJOXz03g7dONJXuQs98SvUpbBOvPgiWMJiNtlYN+uOb9gXNR+uhFJIscE0w2O42p4sv/S87+zDvntA0qJ7wf9V1F9/2yeSQ5RqCgt/xKnEMWCHMylOIPB0R0B+kaGhkvNXS6m5ccukZNF0Ux3kH4X14p6wcE+gLc82fNvk7/5FwrzYb7vRQRpXvtl2gyFtMByM1tfrrBx4sRrx7lSp0ycFcXSEByNayZIeS4IYDP7ikYxYucwN</vt:lpwstr>
  </property>
  <property fmtid="{D5CDD505-2E9C-101B-9397-08002B2CF9AE}" pid="20" name="x1ye=25">
    <vt:lpwstr>hkbHZaV1eRPxd+M0okJUkk1GVcXadY9NmeIYiq6cqO4Edazh7z0m6sGLnT2Sc5uMrXua8xGrDTUZOmSLoGkfmuQuu/CkOuoDpRjgNq+ZxkI3MLNfdnuIaZ7KX4XL7oUT9mGW0ye7voOYveOKnXihWqK40XUGLlyYC6qsfzmJ5t3Bz0RpScyQE9/udFXzkRzmkmA0sKwRxRjc4W3heFG2gZGgdGjQSeqGeNYWwRXFXN4ZiisnYy2Xr35vy2NktYj</vt:lpwstr>
  </property>
  <property fmtid="{D5CDD505-2E9C-101B-9397-08002B2CF9AE}" pid="21" name="x1ye=26">
    <vt:lpwstr>NnfwZHVvNVpBgQTTn450SOcO60MD3+4xVog//sx8/zkQI8h6yh82aojdcK+ayQPT5pKfcByMV5aHoqEaEMpuvBy59hw/2pw+UJ5QSEM9kO4mRgfNCthYZzp/0UzoHHro9F9r6VNS2nYbhW0inASXlYKzk5RY7efCvwm3EEQTipAGzsVenbBuF5TvJxcVA2dXnpt/E67i8aPo8N8J+cSByo9DW1iAvm3d5TQNvz8y/iD+yPTkSh8cfygjhmwct8Y</vt:lpwstr>
  </property>
  <property fmtid="{D5CDD505-2E9C-101B-9397-08002B2CF9AE}" pid="22" name="x1ye=27">
    <vt:lpwstr>V6IcF5PGgtdAAKSlvG3hbY5cI2ttw84qy3vcIchNIwzBjUw4Wr91/yxeMM2HqajjPqEh7dxOsRkhdsYRukKv1h2goHwebu7UYrH35WusFd0idxUgTWt23R+GUtERnCYS11flnMO76x0oN8l1MePvs5vufNp0vbwfrgefeDbBOXqZs1J0e0goY9Tgg4GlR2X3EP3Lg9Umwqn/fv7n0vsHglz22jd71B4SKA23W7CvqOUUxmanO7Xav03NfIqeREs</vt:lpwstr>
  </property>
  <property fmtid="{D5CDD505-2E9C-101B-9397-08002B2CF9AE}" pid="23" name="x1ye=28">
    <vt:lpwstr>dKroQyv8ynck5NBZhdGtuTAlW0wN8laVIujKV4qIEDT+J6GaOD2xGe2sIZc3DhUp/6f/dcIpijcjRXKifpkZIRg9CnnkFAvy76WrliUnHjl1bDTD1kkYKlyHQmc88EACbY6LVTUBqS3lDwpyraW3oKmMeIlVm9YqAYnYiW9kudK7wlp/Z+syY5aXvqHI7AQgL+ZNN1gAUAh3db099JYnkBWXgNsJ4tX+7RyGjUOuXW3OuEDbwxI+rV2cpTRVeUO</vt:lpwstr>
  </property>
  <property fmtid="{D5CDD505-2E9C-101B-9397-08002B2CF9AE}" pid="24" name="x1ye=29">
    <vt:lpwstr>K9x94f2d8FUlihOCrQNLLW1hVc6sVuW5Nqs0Eh4TUXKZEDyRsVn+vRqrHZWeMqx5b1fJWbr4OjHDulZ9L5PCMF0tcYac+dFNrg8BjznCZIYZEQVH493qELV/Nqvrwp8YGFrzVxk8dkESJ+gPA2lJQ+3Mgs694JNl/W2zATSh88B/5x2b+HI+5Twn4E76AL5Iq+3XpI4FXv6QRxS+KVAy789ezUmC+BYkvyUooiPB3q7DGeBfxB5BQuTbCaIv+eO</vt:lpwstr>
  </property>
  <property fmtid="{D5CDD505-2E9C-101B-9397-08002B2CF9AE}" pid="25" name="x1ye=3">
    <vt:lpwstr>az1jBRHfXrQ5GtrQNu4jKqmeCprWimjeFYJF+S3Z3sHH2aqBZQyaWXXlKkYI/64Xz8LqrvCS98W4DUp+H3F1A/zb9/hT3AF2c+ps+SO9knr2CYhrtO7j9XYqG57/4Rs89iCqGYnZrykVsDw6bu6/G31yNRGqEhXrRdPlejHYgWFn2nU7l91+++CFx9qFEEw4mXYLV2eJq6FgQ1XtRUL8FLv321DQw6r0EAOvpsjrg26rNyFCeqtx0SaMO1ozub5</vt:lpwstr>
  </property>
  <property fmtid="{D5CDD505-2E9C-101B-9397-08002B2CF9AE}" pid="26" name="x1ye=30">
    <vt:lpwstr>16cD6ZRhfRKQKB/qiTglD3OK6918Qfsq7ex1asRXK2v6XI0ks4Vv2F2g+/VeIPQNQUT0vgCa+6kO1ecpzZuSSse4Fg+LXzz+ywTw6h8R4XU6eXFGUFkoFkhaPvgwSY8/fDVZ4Z/ZCf0B7uSkChGffRnYognw9wgWB9/5yxclOf5H6iHS0W5/uygvboxpZ/yYyO3grCcKIfDoahU64Mfhd+OXdmIqz3fweIA2pCOmJ85kkUq2K6D/hZq03ZzQbi0</vt:lpwstr>
  </property>
  <property fmtid="{D5CDD505-2E9C-101B-9397-08002B2CF9AE}" pid="27" name="x1ye=31">
    <vt:lpwstr>A2t6AcgpmBFFFgQaH8MVGaQ57IFvuaIFRi1PjsX6jUttEiqO18/Cs5jBCb1DGNLsSOJJfOFbeGdGs8kogEQXOvCntoWIqXURPodb1wTULieK/DawRISDAfy30FMjeOvXzqholMTr2IzNTkwxSc/HJrPQxyzHngIeG/CfiZCCB6c9G7Dw+x2ntLzHrO3KajWLvYN4gsEA/xq+fNSD3Bu6UhZE+UhjEwur/3rlvZ0n+eW9MFCBI22V0OBNkkWxu4j</vt:lpwstr>
  </property>
  <property fmtid="{D5CDD505-2E9C-101B-9397-08002B2CF9AE}" pid="28" name="x1ye=32">
    <vt:lpwstr>NEdCmQOmHcxuqu8LUvdvrHKHeVB+JIFH/pnmSMYypwxz1FAibj7Wlr8Sjh9j3iV04xohVh+HW2jYepAzUxJ+WqbNoYQvDqCvLNx09PxVmFipvyUqjXjSJxH6l311ROLP3beJcBuOjJqgRHLLOvCVzvMvY0oebLoKkvAkRyAGVln3Pr1Vh8xxEQuofi4mOiK1gxryp1mFTaZN00fDWT56WPne+GejAfEXGOUA1kVYyGROSS7Yfib7QlE+g2vumcj</vt:lpwstr>
  </property>
  <property fmtid="{D5CDD505-2E9C-101B-9397-08002B2CF9AE}" pid="29" name="x1ye=33">
    <vt:lpwstr>aYNAy+G6VdhAvCyhC36I4r0njPQO7HzV6ySvcQqq8G7jzkRHAy5QuOIBIHwfGuFH1EirDGDEu+IbmuEoeBgqPzt0dSrKc5c0Yt+AeOL7QFn4dKdbkxlJhME6rF+QE17Gbr6kWF3ec2b6pa6WfUrJcwCxXdtctSBhM8+9zgmwEjFH/U9JqDTFZER4cMeCgH7sKR5YOcZ9dR9JPBnpeCs0R4LHlbG3QXOF+Mn+WOZakFGV6GyYssF69Nzt/hN+1Ba</vt:lpwstr>
  </property>
  <property fmtid="{D5CDD505-2E9C-101B-9397-08002B2CF9AE}" pid="30" name="x1ye=34">
    <vt:lpwstr>uo1h9HMycadpLg5+tr2Bo0IPY8sEYDqLnkN7aytvdPMXdlItPL/L7aOjhHCQ9tWERTHkJ7ZN8f9jfU4kJHSiorS20eyQxmbIX4kH1xmk39gfQ71CkgYGx+p45wHCvo8ZhHtnoSs79niz8FsuNdrnSFQp6zFr8GgLUad/esUKvh4GOIOwvc+8Orwq7VOEx8lh4DuSuEk2cFlxLhxzy9do6vUmAKgAu0PmM+Wnr6N7yKkFUYfu7U2gSjlyDFIupr1</vt:lpwstr>
  </property>
  <property fmtid="{D5CDD505-2E9C-101B-9397-08002B2CF9AE}" pid="31" name="x1ye=35">
    <vt:lpwstr>ejdcHmTArd3PtUmEeuKwQeTHULPWng2q9yCJ3Wunz37EO5SBI9fjFoB5RNbaoKGQVNUaf8CIItBGMcUpP0vgdF1Dove/tMHrppJvMDHByce/vj8tHGwF4N1MnFVQ0mivYRREMsa5UCK8hwiGAJBnJ1BZLRka/sm4ykC+9f17NpbkSFlIF3QkM4IJcUWGZOriJ3vY6WyTiWoEmFE7Tnyf6dXJT1Kg1LEvBpShNx6Ycq2WUFCN9AgbpPJlOkJ3Kjp</vt:lpwstr>
  </property>
  <property fmtid="{D5CDD505-2E9C-101B-9397-08002B2CF9AE}" pid="32" name="x1ye=36">
    <vt:lpwstr>u3amqtrfh9G3yBWaobT8BlleL8uAhnIp7DOuuh453bcklv0m1x8eZDGUAYu3OwW6YSsd4T3dySbQCBOn07vUVrl0un9fLVdQnDqbEaCOeJgL+slSy9IXhNUszJjamueAeYe7mjjgX7NRF75n5+PU/gxYqjpTskdSPWQcqW08XpcZ79cpXH2BZ8OriR3bBOdkfDTFFfpzwG4UCS/opa+FfAw0mmauFZmpt3AAcBbWknCCuRsAfmDzF8hxuo5LMUf</vt:lpwstr>
  </property>
  <property fmtid="{D5CDD505-2E9C-101B-9397-08002B2CF9AE}" pid="33" name="x1ye=37">
    <vt:lpwstr>EH/nPGrNJQOrl99SiR11gu3Q6Mblhn4n+FOz35xqpGckybDU13Y5wnbmGekjmGYVV665tjXiOsR+HYVihwgfVk1ikNAxbx67Wd0veyHroxZG+WdFq8bTe+MdmKoNTfzkpUv24PuoG+xoMTdJMy7+1xMXB4RLMDWCCP/X4fs1YdKs8ScRWsHHgUPHivPmw0G3wxJjL8yydSu5skQbAArH2d0iHQGLbgvl79EiMSfLZ377TpiPeU98kWmiKCzfOJo</vt:lpwstr>
  </property>
  <property fmtid="{D5CDD505-2E9C-101B-9397-08002B2CF9AE}" pid="34" name="x1ye=38">
    <vt:lpwstr>YHwUJla1J0zTTeo1cKWmzAhrnVpCneG9HJYV9ysdllzKt5/Yme/XUF030jn1m262smMabUP+zYOS1Ma7YfsJF1ZStczy1nddcFDx8yiHCL+O7WCaZv126/vO1He+QpMVuOgjkXApsF/XUnJBf5L/j4WGdJLV/Qazjh+bTjYItyyW0kaLX4FrPG397WPXcdJbyy0zeW+xTGNvjgf2mV/qEYV2hPCMnMiWB2NRsr7lpugi+niR6J7s65BKs6pn3+t</vt:lpwstr>
  </property>
  <property fmtid="{D5CDD505-2E9C-101B-9397-08002B2CF9AE}" pid="35" name="x1ye=39">
    <vt:lpwstr>oroxj/IipYa+nHw8DIzitRlnuhn+VPCv71DIKioygNEVV1CqffvI6zK5A5TtLv8l39XHz3Hn9GMxP4HmPD+fI8BzwNm1ET11s2n96yYC/aZjKKOUZy+W1YLLCUIPFOgnW6kRQqj0vz101+TgNf5jUjyTr0Dlj9TviWC4iN+zt1TCDPs6rruapMaPMc22JdySdCeb5fmrCyra7uA0NAHgjKI1jWJB+MDKvXej4u/q76JPXy8QNMP7/j4HxkIaMnj</vt:lpwstr>
  </property>
  <property fmtid="{D5CDD505-2E9C-101B-9397-08002B2CF9AE}" pid="36" name="x1ye=4">
    <vt:lpwstr>SfSjFjPjwuCsaHXONtfQAW2Pj0ww28MidC839AKzAWMTlO6U7hivWtGLZslTqJSbKZE70dgYjoEFp4lNoxHuL/TAapI949UQgPOP7GG45hgM/22HLAx94rktqiOosRnunmuLS25L7pwLgX9RPuJGdQ0Wr3Fs4xxL01Oewih1bIivhJqGgcstCapCXwj3PodNPHvwRCDMDNxtqdwn0lz3uooXfcRNeRhD4yg/IL6x+BP5PnGd4v0yncuYeaGNm+r</vt:lpwstr>
  </property>
  <property fmtid="{D5CDD505-2E9C-101B-9397-08002B2CF9AE}" pid="37" name="x1ye=40">
    <vt:lpwstr>RY06TiwLUhHBgZVkngW1uNKff4p89AVZ/nUFdPCjQQ/+oa0b4MHLO46ONIK6XINE03TrDANioY3E1u2KVH+s9Nb+cQrKc7EqgN1snrNXtHX1K17G0/3Rr8WTQzKpuIlNuM+Miw1HVphWt1nu+bS1NfMNE3vneuSWAIOD8+fewwEJq4/WC9rwVAT+UeuLDIrTaqRGpjV5MbE1AYUMFZC0PEy5qdXvk4ircufrt0eYIAOjnJfBy/vyHxLJnSxQ7Lx</vt:lpwstr>
  </property>
  <property fmtid="{D5CDD505-2E9C-101B-9397-08002B2CF9AE}" pid="38" name="x1ye=41">
    <vt:lpwstr>MkswC/Lf6s1Tay1v6fJDYqu+cLDavIV0ooM+yoEaMM0Sbdtui7ZMwjgZ4CTIiHxOwEyN5CAyNUVpdpJJJaexYOYx/ybNtb6b2FPZSAl78mos18zVafzeQGO8Z2w3ShuJV40Z7+fAsMaecXg5Amk6+gxvkOQrFctHIOPyyHk6+SAmW+XVClwQARekgwS+ljjxhkX/LeyUr1/5deVvgBu98/qph0Mn80hTGjB2O+kzNsxSkajT3qDzBGtCm7SjiKh</vt:lpwstr>
  </property>
  <property fmtid="{D5CDD505-2E9C-101B-9397-08002B2CF9AE}" pid="39" name="x1ye=42">
    <vt:lpwstr>NtSc8JYET/jQIebg6vVrCSwTvMR9WCQN+fOfkxe/R3vanOXx8D5TpRWL7fG9S7w9jARNAiuZC4W/fT5rnRCBSeNKb0GrMBRd98hJxYoC8b3Ol6iaKF2xMFeY9W5Sl/C/+vPKGjhxrZPat7ROUM1kJv1gyv4gp9UxoBBD84Cbp8JELQ/VsU2SDA1Srt+Xo5DFr/hWewtXd7buyG/oaDhYmIQC/xPf/R1g2uF+zpnvJ9xyI3i0oHa5QJrFDMb7p6n</vt:lpwstr>
  </property>
  <property fmtid="{D5CDD505-2E9C-101B-9397-08002B2CF9AE}" pid="40" name="x1ye=43">
    <vt:lpwstr>YPIhRLMn/2YkvZZB0MnObwtlJXYrPzlH3ZzEkLnkTrVGZsfxjlylsDxsy1IKQFoUJ9hDLLC0FbBk7Jy8LJa8tHmxBCu2K2Kni7ZpxjB865RbGfAn9j+GCgGD/VRz0fAZ8YuupPbU965/au/Rjj4YGyCfj0lgjjWpy8yfgXXZW9SNvD4t6TYWV2p5FQZQyMZjh5AMI6vb0HBcFkEnsrjwJkFYVjBt/IVYrZCNIojiRXkAfvLCLNoiIFzMSGskNaN</vt:lpwstr>
  </property>
  <property fmtid="{D5CDD505-2E9C-101B-9397-08002B2CF9AE}" pid="41" name="x1ye=44">
    <vt:lpwstr>3h8KirVO8Ze7wqPEy0XmhOal8KDqc9qAlQflBUEDau/JBGKj5InLIAtT7qtJZrTbLXU2FlvsmH8QuxqWQ0kwulmNvCWHTViyY9y+t/z05y+sbjoQL+3LDNn6uZtZYK6t7DkvdUnKpzucVTo+Lls69+upEJngf/ZkulkWZGhQy2kVGuFkvM10PfSfWevo/suPOU5WoP3ZQj/3YWvPl4Ayw++PdvPPsa6BAuqD9vBYmkbaeDIZEf3Fvq9syVt3Nux</vt:lpwstr>
  </property>
  <property fmtid="{D5CDD505-2E9C-101B-9397-08002B2CF9AE}" pid="42" name="x1ye=45">
    <vt:lpwstr>l7/2LWcrtr9amuv3dzhdU+FXCe8k3bzmqzs5zngxwfL2spO1bPxlQt7h0w+kYipxZLHWJzoYkfv788MrWZmi7tLU+vagE0MvT2QjOcDUzeI6T5CEeW0CIrc4fxM1oLdjsmek/gf6oR/l4xK148CHt9rAuvVmxciX6265AbjJ+tY6nj3WeDfWMTWOGz+is2ZLsfA8HWAZY3B8S/wX6JCsvcaEnFMSRyMdYg2YepNQldL2OpAwnIbxhlhU8PqlYsE</vt:lpwstr>
  </property>
  <property fmtid="{D5CDD505-2E9C-101B-9397-08002B2CF9AE}" pid="43" name="x1ye=46">
    <vt:lpwstr>ty4CpUsfSERmwA4fvKDv0sy3SIIlhBwpoU5QqLmPT9lxXGkmfEpButt/4Reb7E0TqwAW6zRwg2f3BbWZI7t9iLdrfic6UKFl8oixbkyv59MS8wZSUnxba2pHP3AHrnNbUqKoAFSLWBfYifmWwaMamzhW8KRyiDCaiNN5XkDxoMK+4YvOXcJ17xwObf7umMYnFIjGRery9z+8amjIcZ7TWNta2UME25WrUpTygER6htPSqjaTotTXWn+fGBx3VlD</vt:lpwstr>
  </property>
  <property fmtid="{D5CDD505-2E9C-101B-9397-08002B2CF9AE}" pid="44" name="x1ye=47">
    <vt:lpwstr>3FXX/xZq22FZsf+9UIzSzOhAYL5CcdJgNvU+NiJ77Z0hOs3PG+0dE+I/EGYfSQNArXTVsrircG3BDeyMHvlr6C5pzNSh92Whzds5A25ornmacR28C2Kw23mvkWunzTqjzPhTsYN87benUH+4ems96lpSJiRyJVCP3jgYfNuxzhXerwkoOfsV7xc2rzUHvGIurZ45u/Re6ZDlywQsStaCHtAmnqC+Dz6bdzzs45fVhIDogKJaGcYTYmDlO7Us8Bm</vt:lpwstr>
  </property>
  <property fmtid="{D5CDD505-2E9C-101B-9397-08002B2CF9AE}" pid="45" name="x1ye=48">
    <vt:lpwstr>5Rc6SsJ/Sd8IYz503UkWCtoVGwvKhYiocKQRvPqDgEi9khWZsNXtO4E6dRkLT2s/gg750bE/4buRaNVZ9Nj0xyLJlp9EdBqU/ieuF/e0VgnEPExisCsp3R76uSa1n3qPW6XLeQtWEJwHLjKK3njr+cBdv4gb5P4v1AvyhtYOXoZS6CcFSvVOQwaL/i0in/bdrvpsRbKiwZcGRMQs/Tfwlyb9KVuKj3FtD16PM08wChovn8jbv1HwuQ0sQXJPWK+</vt:lpwstr>
  </property>
  <property fmtid="{D5CDD505-2E9C-101B-9397-08002B2CF9AE}" pid="46" name="x1ye=49">
    <vt:lpwstr>Jhb1YFli1zVbiJvxwyUVhFVF6/QT52G0XvdCn5DlU/wbeKX+Y49vXR1aEo/kr+x7DFNvz+iY/CLdaS99S8RhrhYkS3t8DYsU4wbLe7T1CVgBHcOLd100Y9a7/FsPI/5lvXIeLMoCyZaJ/Var0yH5TXnL3qp68gHIh8Rw6Wo8DToVymR1lrS2nmWMVB3MThKUefNmfLjTzJ/JmvoLs3kwq+DREd+3tI1P9WxhgGDLFH6KiiK4pay5tkncybQiJFv</vt:lpwstr>
  </property>
  <property fmtid="{D5CDD505-2E9C-101B-9397-08002B2CF9AE}" pid="47" name="x1ye=5">
    <vt:lpwstr>m86s8AUwLiWf1MMLfrHJExM0yAxEPSvZk4txO7pisXL3bH8KTLYI5SRNUfmZfjNRuY8MwjM84LezOza7Q080xSwcUHVSSJ5hcRFaFXHV+Gwqs66911RauyINuonQoHjQRWBIbZR3NN+F9NH3BPmR5HFMM87MVM+EWn/s3U2XvFalhUbQIPn8lxhz8SzONA45aDuWsLSsf/HGOxCAizeh16LwSwNZ/dQPSUGqYzCupAPGMceEODq0szJoxgjVswV</vt:lpwstr>
  </property>
  <property fmtid="{D5CDD505-2E9C-101B-9397-08002B2CF9AE}" pid="48" name="x1ye=50">
    <vt:lpwstr>kn/sPLR/T5B9rIVVkmIYEKx1mvtFJTVE6o4jPpFJQp8udC15YdffC1V8FCY0WnxAL0NgdkYm+WpGAcgEbLQUBwr99qua8eQe9oWfw3gsMityTZP8rTvSQNjmHZsDoZRGPZ//c/fRFWx8wxAAA=</vt:lpwstr>
  </property>
  <property fmtid="{D5CDD505-2E9C-101B-9397-08002B2CF9AE}" pid="49" name="x1ye=6">
    <vt:lpwstr>o5wkXXG1qDRKMKYzGldkHCt6rhZ86Bc6TfKpiHBsJxKclrV9p9eEtRvYkQWNCge+SsOOTIoCXltRhGcaPyqEnNDVivCojgiouvsK+dFWw+v/yeELbIcMK46GyLTbUcyI37pfuhAxVhc/61Q5/CrRVLGwjV4SgV3kKDtfAzki/2DIXnHqcUmt0fGXveAHiYCl231WQiHdhR+xr9W2C+BspvuO0bII8NGHqURJXQJjxpQ8OWdJ/HHIPZKUZQJvuOE</vt:lpwstr>
  </property>
  <property fmtid="{D5CDD505-2E9C-101B-9397-08002B2CF9AE}" pid="50" name="x1ye=7">
    <vt:lpwstr>C8uqiVqKEvElAiHoidJYISmSH0EKSEO8gAUmZA8SqpKLkSkKXua4Kj5th4OZy5Xfv0uoaFZuOVhbRGpobIU0g6MaEqo6eflcpCXWQjRQ9K+afQbHDPLpWCdOzhwTgtVUmPwJKCPtbt/WLnABfVFHGtch4C6ZYhL4UCg8Y1dIBrpwKvrrrrgpudlwls3T9T0ELTTKnUVwBUGsgb/WkyGYB5dIkRY+6ZiO+Kd85mtZKFs0CDxbGZfMOKy8GeJCQdE</vt:lpwstr>
  </property>
  <property fmtid="{D5CDD505-2E9C-101B-9397-08002B2CF9AE}" pid="51" name="x1ye=8">
    <vt:lpwstr>xsrcAQvdW3EUU+SuB0iNa+LdZ9zKPs0GG+28owfG2EIOJ/HpIyWj655YsxJ+8pVLOowVYs3xKCX0kkJMhDZRsxDk2CSGB34eRNLLcjA4B8I7Je99m/3cj30PgehuOVd18TyS4szo2i+qDPdx0uVOnti4UJv6LaxkrR6bRaTuNXHHD0l6fVpcl8GNc9vLqDiFA22bei7u0BKyESWzTMcEZKFmPA80Iz3Ijc5g7cOpr1hBBsvTAhLesS0ziGyxh83</vt:lpwstr>
  </property>
  <property fmtid="{D5CDD505-2E9C-101B-9397-08002B2CF9AE}" pid="52" name="x1ye=9">
    <vt:lpwstr>ZPgIMUrtEDFTP4hhNnzSttlm7sqvr3hqAyTPS5nW7/EIPzl6F1+tO9FcybTlaNgmAE4HNPRp0qWPhxuO6v1F39ql9qxrIgsooaNzFuYax5Fmsgv0iMjNpKRwH8OHxLexIsDTgMTDmtg88JgzYtb7LQ9ZJJJ2XpAv/j1NK2k4MBG+Q62+UjnPLeBtmb9kHm7ClJ8XGnpJ+KQta4vVbLhpafspOUnnuMc3Pub2f0MB2r87yZw+UUUru9ySaZlJeN0</vt:lpwstr>
  </property>
</Properties>
</file>