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xml:space="preserve">Sylvester </w:t>
      </w:r>
      <w:proofErr w:type="spellStart"/>
      <w:r w:rsidRPr="00EB35F3">
        <w:rPr>
          <w:rFonts w:ascii="Times New Roman" w:hAnsi="Times New Roman" w:cs="Times New Roman"/>
          <w:sz w:val="24"/>
          <w:szCs w:val="24"/>
        </w:rPr>
        <w:t>Miniea</w:t>
      </w:r>
      <w:proofErr w:type="spellEnd"/>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Contact Info: 843-532-4144</w:t>
      </w:r>
    </w:p>
    <w:p w:rsidR="00EB35F3" w:rsidRPr="00EB35F3" w:rsidRDefault="00EB35F3" w:rsidP="00EB35F3">
      <w:pPr>
        <w:rPr>
          <w:rFonts w:ascii="Times New Roman" w:hAnsi="Times New Roman" w:cs="Times New Roman"/>
          <w:sz w:val="24"/>
          <w:szCs w:val="24"/>
        </w:rPr>
      </w:pPr>
      <w:hyperlink r:id="rId4" w:history="1">
        <w:r w:rsidRPr="00EB35F3">
          <w:rPr>
            <w:rStyle w:val="Hyperlink"/>
            <w:rFonts w:ascii="Times New Roman" w:hAnsi="Times New Roman" w:cs="Times New Roman"/>
            <w:sz w:val="24"/>
            <w:szCs w:val="24"/>
          </w:rPr>
          <w:t>solarvirga@gmail.com</w:t>
        </w:r>
      </w:hyperlink>
    </w:p>
    <w:p w:rsidR="00EB35F3" w:rsidRPr="00EB35F3" w:rsidRDefault="00EB35F3" w:rsidP="00EB35F3">
      <w:pPr>
        <w:rPr>
          <w:rFonts w:ascii="Times New Roman" w:hAnsi="Times New Roman" w:cs="Times New Roman"/>
          <w:sz w:val="24"/>
          <w:szCs w:val="24"/>
        </w:rPr>
      </w:pPr>
      <w:hyperlink r:id="rId5" w:history="1">
        <w:r w:rsidRPr="00EB35F3">
          <w:rPr>
            <w:rStyle w:val="Hyperlink"/>
            <w:rFonts w:ascii="Times New Roman" w:hAnsi="Times New Roman" w:cs="Times New Roman"/>
            <w:sz w:val="24"/>
            <w:szCs w:val="24"/>
          </w:rPr>
          <w:t>https://www.linkedin.com/in/sylvester-miniea-43342428</w:t>
        </w:r>
      </w:hyperlink>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Emergency Room Registered Nurse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xml:space="preserve">Charleston, South Carolina, United </w:t>
      </w:r>
      <w:r w:rsidRPr="00EB35F3">
        <w:rPr>
          <w:rFonts w:ascii="Times New Roman" w:hAnsi="Times New Roman" w:cs="Times New Roman"/>
          <w:sz w:val="24"/>
          <w:szCs w:val="24"/>
        </w:rPr>
        <w:t>States Hospital</w:t>
      </w:r>
      <w:r w:rsidRPr="00EB35F3">
        <w:rPr>
          <w:rFonts w:ascii="Times New Roman" w:hAnsi="Times New Roman" w:cs="Times New Roman"/>
          <w:sz w:val="24"/>
          <w:szCs w:val="24"/>
        </w:rPr>
        <w:t xml:space="preserve"> &amp; Health Care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Previous positions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xml:space="preserve">Nurse Case Manager at </w:t>
      </w:r>
      <w:proofErr w:type="spellStart"/>
      <w:r w:rsidRPr="00EB35F3">
        <w:rPr>
          <w:rFonts w:ascii="Times New Roman" w:hAnsi="Times New Roman" w:cs="Times New Roman"/>
          <w:sz w:val="24"/>
          <w:szCs w:val="24"/>
        </w:rPr>
        <w:t>Centene</w:t>
      </w:r>
      <w:proofErr w:type="spellEnd"/>
      <w:r w:rsidRPr="00EB35F3">
        <w:rPr>
          <w:rFonts w:ascii="Times New Roman" w:hAnsi="Times New Roman" w:cs="Times New Roman"/>
          <w:sz w:val="24"/>
          <w:szCs w:val="24"/>
        </w:rPr>
        <w:t xml:space="preserve"> Corporation</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xml:space="preserve">Nurse Case Manager at </w:t>
      </w:r>
      <w:proofErr w:type="spellStart"/>
      <w:r w:rsidRPr="00EB35F3">
        <w:rPr>
          <w:rFonts w:ascii="Times New Roman" w:hAnsi="Times New Roman" w:cs="Times New Roman"/>
          <w:sz w:val="24"/>
          <w:szCs w:val="24"/>
        </w:rPr>
        <w:t>Aerotek</w:t>
      </w:r>
      <w:proofErr w:type="spellEnd"/>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Education</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University of South Carolina-Columbia, Doctor of Nursing Practice, Nursing Science</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Background</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Summary</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As a Medical Assistant:</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Former clinical office manager of a 16 room urgent care/primary care office.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Implemented techniques and trained 6 other employees on the methods of splinting fractures, insertion of intravenous and urinary catheters, performing EKG's, and medication administration.</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As an Emergency Room Tech:</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Able to function without direction in a 30 bed ER.</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Performed several tasks including, but not limited to, splinting of fractures, insertion of IV's, and urinary catheters. Excelled in phlebotomy and EKG's.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Collaborated with all aspects of health care to ensure better patient outcomes.</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As a Non-Commissioned Officer in the US Army:</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lastRenderedPageBreak/>
        <w:t>- Responsible for the well being of 80+ soldiers, directly involved in the chain of command of 8 soldiers, and of equipment totaling over $125,000.</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Held this leadership position for over a year before leaving the Army.</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Goals:</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Education:</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Finish nursing school with my Bachelors of Science in Nursing in May 2012.</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Obtain Medical/Surgical nursing specialization through the ANCC and AMSN on my 2 year anniversary of becoming an RN.</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To be accepted into a DNP program within my first 4 years of being an RN.</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Complete my DNP within 3 years after being accepted into an accredited program of study.</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Occupational:</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Obtain skills necessary to work independently within the first 12 weeks of being hired.</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Entrusted to be charge nurse within my first year after being hired.</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Assistant Manager of a unit within 4 years (if not enrolled/pursuing a graduate degree).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Manager of a unit within 6 years (if not enrolled/pursuing a graduate degree).</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Specialties: Medical, Surgical, Urgent Care, Critical Care, Leadership, Training/Education</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Experience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Emergency Room Registered Nurse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HCA South Atlantic Division</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xml:space="preserve">June 2016 – </w:t>
      </w:r>
      <w:proofErr w:type="gramStart"/>
      <w:r w:rsidRPr="00EB35F3">
        <w:rPr>
          <w:rFonts w:ascii="Times New Roman" w:hAnsi="Times New Roman" w:cs="Times New Roman"/>
          <w:sz w:val="24"/>
          <w:szCs w:val="24"/>
        </w:rPr>
        <w:t>Present(</w:t>
      </w:r>
      <w:proofErr w:type="gramEnd"/>
      <w:r w:rsidRPr="00EB35F3">
        <w:rPr>
          <w:rFonts w:ascii="Times New Roman" w:hAnsi="Times New Roman" w:cs="Times New Roman"/>
          <w:sz w:val="24"/>
          <w:szCs w:val="24"/>
        </w:rPr>
        <w:t>3 years 5 months)Trident Regional Medical Center</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lastRenderedPageBreak/>
        <w:t>Nurse Case Manager</w:t>
      </w:r>
    </w:p>
    <w:p w:rsidR="00EB35F3" w:rsidRPr="00EB35F3" w:rsidRDefault="00EB35F3" w:rsidP="00EB35F3">
      <w:pPr>
        <w:rPr>
          <w:rFonts w:ascii="Times New Roman" w:hAnsi="Times New Roman" w:cs="Times New Roman"/>
          <w:sz w:val="24"/>
          <w:szCs w:val="24"/>
        </w:rPr>
      </w:pPr>
      <w:proofErr w:type="spellStart"/>
      <w:r w:rsidRPr="00EB35F3">
        <w:rPr>
          <w:rFonts w:ascii="Times New Roman" w:hAnsi="Times New Roman" w:cs="Times New Roman"/>
          <w:sz w:val="24"/>
          <w:szCs w:val="24"/>
        </w:rPr>
        <w:t>Centene</w:t>
      </w:r>
      <w:proofErr w:type="spellEnd"/>
      <w:r w:rsidRPr="00EB35F3">
        <w:rPr>
          <w:rFonts w:ascii="Times New Roman" w:hAnsi="Times New Roman" w:cs="Times New Roman"/>
          <w:sz w:val="24"/>
          <w:szCs w:val="24"/>
        </w:rPr>
        <w:t xml:space="preserve"> Corporation</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June 2015 – June 2016(1 year</w:t>
      </w:r>
      <w:proofErr w:type="gramStart"/>
      <w:r w:rsidRPr="00EB35F3">
        <w:rPr>
          <w:rFonts w:ascii="Times New Roman" w:hAnsi="Times New Roman" w:cs="Times New Roman"/>
          <w:sz w:val="24"/>
          <w:szCs w:val="24"/>
        </w:rPr>
        <w:t>)Absolute</w:t>
      </w:r>
      <w:proofErr w:type="gramEnd"/>
      <w:r w:rsidRPr="00EB35F3">
        <w:rPr>
          <w:rFonts w:ascii="Times New Roman" w:hAnsi="Times New Roman" w:cs="Times New Roman"/>
          <w:sz w:val="24"/>
          <w:szCs w:val="24"/>
        </w:rPr>
        <w:t xml:space="preserve"> Total Care</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proofErr w:type="gramStart"/>
      <w:r w:rsidRPr="00EB35F3">
        <w:rPr>
          <w:rFonts w:ascii="Times New Roman" w:hAnsi="Times New Roman" w:cs="Times New Roman"/>
          <w:sz w:val="24"/>
          <w:szCs w:val="24"/>
        </w:rPr>
        <w:t>Responsible for oversight of non-clinical members of the integrated Care Coordination/Case Management team.</w:t>
      </w:r>
      <w:proofErr w:type="gramEnd"/>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xml:space="preserve">Responsible for working with the member and their physician to identify needs and create a care plan to help the </w:t>
      </w:r>
      <w:proofErr w:type="gramStart"/>
      <w:r w:rsidRPr="00EB35F3">
        <w:rPr>
          <w:rFonts w:ascii="Times New Roman" w:hAnsi="Times New Roman" w:cs="Times New Roman"/>
          <w:sz w:val="24"/>
          <w:szCs w:val="24"/>
        </w:rPr>
        <w:t>member achieve</w:t>
      </w:r>
      <w:proofErr w:type="gramEnd"/>
      <w:r w:rsidRPr="00EB35F3">
        <w:rPr>
          <w:rFonts w:ascii="Times New Roman" w:hAnsi="Times New Roman" w:cs="Times New Roman"/>
          <w:sz w:val="24"/>
          <w:szCs w:val="24"/>
        </w:rPr>
        <w:t xml:space="preserve"> their goals.</w:t>
      </w:r>
    </w:p>
    <w:p w:rsidR="00EB35F3" w:rsidRPr="00EB35F3" w:rsidRDefault="00EB35F3" w:rsidP="00EB35F3">
      <w:pPr>
        <w:rPr>
          <w:rFonts w:ascii="Times New Roman" w:hAnsi="Times New Roman" w:cs="Times New Roman"/>
          <w:sz w:val="24"/>
          <w:szCs w:val="24"/>
        </w:rPr>
      </w:pPr>
      <w:proofErr w:type="gramStart"/>
      <w:r w:rsidRPr="00EB35F3">
        <w:rPr>
          <w:rFonts w:ascii="Times New Roman" w:hAnsi="Times New Roman" w:cs="Times New Roman"/>
          <w:sz w:val="24"/>
          <w:szCs w:val="24"/>
        </w:rPr>
        <w:t>Participates in inpatient rounds with concurrent review nurses to assist with discharge planning and coordination with the member’s treating providers.</w:t>
      </w:r>
      <w:proofErr w:type="gramEnd"/>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Refers appropriately and coordinates with behavioral health providers as needed.</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Communicates and coordinates with the member and their caregivers, physicians, behavioral health providers, Disease Management staff, and other members of the Interdisciplinary Care Team to ensure that member’s needs are addressed.</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Nurse Case Manager</w:t>
      </w:r>
    </w:p>
    <w:p w:rsidR="00EB35F3" w:rsidRPr="00EB35F3" w:rsidRDefault="00EB35F3" w:rsidP="00EB35F3">
      <w:pPr>
        <w:rPr>
          <w:rFonts w:ascii="Times New Roman" w:hAnsi="Times New Roman" w:cs="Times New Roman"/>
          <w:sz w:val="24"/>
          <w:szCs w:val="24"/>
        </w:rPr>
      </w:pPr>
      <w:proofErr w:type="spellStart"/>
      <w:r w:rsidRPr="00EB35F3">
        <w:rPr>
          <w:rFonts w:ascii="Times New Roman" w:hAnsi="Times New Roman" w:cs="Times New Roman"/>
          <w:sz w:val="24"/>
          <w:szCs w:val="24"/>
        </w:rPr>
        <w:t>Aerotek</w:t>
      </w:r>
      <w:proofErr w:type="spellEnd"/>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March 2015 – June 2015(3 months</w:t>
      </w:r>
      <w:proofErr w:type="gramStart"/>
      <w:r w:rsidRPr="00EB35F3">
        <w:rPr>
          <w:rFonts w:ascii="Times New Roman" w:hAnsi="Times New Roman" w:cs="Times New Roman"/>
          <w:sz w:val="24"/>
          <w:szCs w:val="24"/>
        </w:rPr>
        <w:t>)4969</w:t>
      </w:r>
      <w:proofErr w:type="gramEnd"/>
      <w:r w:rsidRPr="00EB35F3">
        <w:rPr>
          <w:rFonts w:ascii="Times New Roman" w:hAnsi="Times New Roman" w:cs="Times New Roman"/>
          <w:sz w:val="24"/>
          <w:szCs w:val="24"/>
        </w:rPr>
        <w:t xml:space="preserve"> Centre Pointe Drive, North Charleston, SC 29406</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proofErr w:type="gramStart"/>
      <w:r w:rsidRPr="00EB35F3">
        <w:rPr>
          <w:rFonts w:ascii="Times New Roman" w:hAnsi="Times New Roman" w:cs="Times New Roman"/>
          <w:sz w:val="24"/>
          <w:szCs w:val="24"/>
        </w:rPr>
        <w:t>Responsible for oversight of non-clinical members of the integrated Care Coordination/Case Management team.</w:t>
      </w:r>
      <w:proofErr w:type="gramEnd"/>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xml:space="preserve">Responsible for working with the member and their physician to identify needs and create a care plan to help the </w:t>
      </w:r>
      <w:proofErr w:type="gramStart"/>
      <w:r w:rsidRPr="00EB35F3">
        <w:rPr>
          <w:rFonts w:ascii="Times New Roman" w:hAnsi="Times New Roman" w:cs="Times New Roman"/>
          <w:sz w:val="24"/>
          <w:szCs w:val="24"/>
        </w:rPr>
        <w:t>member achieve</w:t>
      </w:r>
      <w:proofErr w:type="gramEnd"/>
      <w:r w:rsidRPr="00EB35F3">
        <w:rPr>
          <w:rFonts w:ascii="Times New Roman" w:hAnsi="Times New Roman" w:cs="Times New Roman"/>
          <w:sz w:val="24"/>
          <w:szCs w:val="24"/>
        </w:rPr>
        <w:t xml:space="preserve"> their goals.</w:t>
      </w:r>
    </w:p>
    <w:p w:rsidR="00EB35F3" w:rsidRPr="00EB35F3" w:rsidRDefault="00EB35F3" w:rsidP="00EB35F3">
      <w:pPr>
        <w:rPr>
          <w:rFonts w:ascii="Times New Roman" w:hAnsi="Times New Roman" w:cs="Times New Roman"/>
          <w:sz w:val="24"/>
          <w:szCs w:val="24"/>
        </w:rPr>
      </w:pPr>
      <w:proofErr w:type="gramStart"/>
      <w:r w:rsidRPr="00EB35F3">
        <w:rPr>
          <w:rFonts w:ascii="Times New Roman" w:hAnsi="Times New Roman" w:cs="Times New Roman"/>
          <w:sz w:val="24"/>
          <w:szCs w:val="24"/>
        </w:rPr>
        <w:t>Participates in inpatient rounds with concurrent review nurses to assist with discharge planning and coordination with the member’s treating providers.</w:t>
      </w:r>
      <w:proofErr w:type="gramEnd"/>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Refers appropriately and coordinates with behavioral health providers as needed.</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lastRenderedPageBreak/>
        <w:t>Communicates and coordinates with the member and their caregivers, physicians, behavioral health providers, Disease Management staff, and other members of the Interdisciplinary Care Team to ensure that member’s needs are addressed.</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Clinical Manager / Registered Nurse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Palmetto Primary Care Physicians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June 2012 – January 2015(2 years 7 months</w:t>
      </w:r>
      <w:proofErr w:type="gramStart"/>
      <w:r w:rsidRPr="00EB35F3">
        <w:rPr>
          <w:rFonts w:ascii="Times New Roman" w:hAnsi="Times New Roman" w:cs="Times New Roman"/>
          <w:sz w:val="24"/>
          <w:szCs w:val="24"/>
        </w:rPr>
        <w:t>)2550</w:t>
      </w:r>
      <w:proofErr w:type="gramEnd"/>
      <w:r w:rsidRPr="00EB35F3">
        <w:rPr>
          <w:rFonts w:ascii="Times New Roman" w:hAnsi="Times New Roman" w:cs="Times New Roman"/>
          <w:sz w:val="24"/>
          <w:szCs w:val="24"/>
        </w:rPr>
        <w:t xml:space="preserve"> Elms Center Road, North Charleston SC 29406</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proofErr w:type="gramStart"/>
      <w:r w:rsidRPr="00EB35F3">
        <w:rPr>
          <w:rFonts w:ascii="Times New Roman" w:hAnsi="Times New Roman" w:cs="Times New Roman"/>
          <w:sz w:val="24"/>
          <w:szCs w:val="24"/>
        </w:rPr>
        <w:t>Oversees the training and competencies of 11 RN’s, 3 LPN’s and 8 PCT’s.</w:t>
      </w:r>
      <w:proofErr w:type="gramEnd"/>
      <w:r w:rsidRPr="00EB35F3">
        <w:rPr>
          <w:rFonts w:ascii="Times New Roman" w:hAnsi="Times New Roman" w:cs="Times New Roman"/>
          <w:sz w:val="24"/>
          <w:szCs w:val="24"/>
        </w:rPr>
        <w:t xml:space="preserve"> Responsible for the function of the urgent care clinic, in house laboratory, and in house pharmacy consisting.</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Serve as a key member of interdisciplinary healthcare team for a busy family medical practice and urgent care center. Assist multiple providers (MD’s, FNP’s, and PA’s) through an RN/LPN team in ensuring optimal patient care and smooth daily functioning of the office.</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VALOR Nurse Extern</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Ralph H. Johnson VA Medical Center</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May 2011 – May 2012(1 year</w:t>
      </w:r>
      <w:proofErr w:type="gramStart"/>
      <w:r w:rsidRPr="00EB35F3">
        <w:rPr>
          <w:rFonts w:ascii="Times New Roman" w:hAnsi="Times New Roman" w:cs="Times New Roman"/>
          <w:sz w:val="24"/>
          <w:szCs w:val="24"/>
        </w:rPr>
        <w:t>)109</w:t>
      </w:r>
      <w:proofErr w:type="gramEnd"/>
      <w:r w:rsidRPr="00EB35F3">
        <w:rPr>
          <w:rFonts w:ascii="Times New Roman" w:hAnsi="Times New Roman" w:cs="Times New Roman"/>
          <w:sz w:val="24"/>
          <w:szCs w:val="24"/>
        </w:rPr>
        <w:t xml:space="preserve"> Bee Street, Charleston, SC 29401</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Under the mentoring of a licensed RN, provide prescribed medical treatment and personal care services to ill and injured veterans. Duties include documenting observations, assessments, and changes in patient's condition; collaborating with health team members to facilitate positive patient care outcomes; and providing a full range of nursing care to patients with a variety of physical and/or behavior problems.</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xml:space="preserve">Clinical Manager / Medical </w:t>
      </w:r>
      <w:proofErr w:type="spellStart"/>
      <w:r w:rsidRPr="00EB35F3">
        <w:rPr>
          <w:rFonts w:ascii="Times New Roman" w:hAnsi="Times New Roman" w:cs="Times New Roman"/>
          <w:sz w:val="24"/>
          <w:szCs w:val="24"/>
        </w:rPr>
        <w:t>Assitant</w:t>
      </w:r>
      <w:proofErr w:type="spellEnd"/>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Palmetto Primary Care Physicians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lastRenderedPageBreak/>
        <w:t>June 2008 – May 2011(2 years 11 months</w:t>
      </w:r>
      <w:proofErr w:type="gramStart"/>
      <w:r w:rsidRPr="00EB35F3">
        <w:rPr>
          <w:rFonts w:ascii="Times New Roman" w:hAnsi="Times New Roman" w:cs="Times New Roman"/>
          <w:sz w:val="24"/>
          <w:szCs w:val="24"/>
        </w:rPr>
        <w:t>)2550</w:t>
      </w:r>
      <w:proofErr w:type="gramEnd"/>
      <w:r w:rsidRPr="00EB35F3">
        <w:rPr>
          <w:rFonts w:ascii="Times New Roman" w:hAnsi="Times New Roman" w:cs="Times New Roman"/>
          <w:sz w:val="24"/>
          <w:szCs w:val="24"/>
        </w:rPr>
        <w:t xml:space="preserve"> Elms Center Road, Charleston, SC 29406</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Prepare patients for examinations, take medical histories, and assist the providers during the examination. Explain medical procedures to patients, call in prescriptions to pharmacies, collect laboratory specimens, and sterilize medical instruments. Medication administration (PO, SQ, IM, IV), draw blood, place and remove sutures and staples, and take electrocardiograms (EKG's).</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Emergency Room Technician</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HCA South Atlantic Division</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January 2003 – June 2008(5 years 5 months</w:t>
      </w:r>
      <w:proofErr w:type="gramStart"/>
      <w:r w:rsidRPr="00EB35F3">
        <w:rPr>
          <w:rFonts w:ascii="Times New Roman" w:hAnsi="Times New Roman" w:cs="Times New Roman"/>
          <w:sz w:val="24"/>
          <w:szCs w:val="24"/>
        </w:rPr>
        <w:t>)9330</w:t>
      </w:r>
      <w:proofErr w:type="gramEnd"/>
      <w:r w:rsidRPr="00EB35F3">
        <w:rPr>
          <w:rFonts w:ascii="Times New Roman" w:hAnsi="Times New Roman" w:cs="Times New Roman"/>
          <w:sz w:val="24"/>
          <w:szCs w:val="24"/>
        </w:rPr>
        <w:t xml:space="preserve"> Medical Plaza Drive, Charleston, SC 29406</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 xml:space="preserve">Assists the RNs and providers in providing technical care of the patients by performing phlebotomy and IV starts, performing 12 lead EKGs, transporting patients to other departments, placing patient on cardiac and vital sign monitors, performs Point of Care Testing, performs wound care, inserts </w:t>
      </w:r>
      <w:proofErr w:type="spellStart"/>
      <w:r w:rsidRPr="00EB35F3">
        <w:rPr>
          <w:rFonts w:ascii="Times New Roman" w:hAnsi="Times New Roman" w:cs="Times New Roman"/>
          <w:sz w:val="24"/>
          <w:szCs w:val="24"/>
        </w:rPr>
        <w:t>foley</w:t>
      </w:r>
      <w:proofErr w:type="spellEnd"/>
      <w:r w:rsidRPr="00EB35F3">
        <w:rPr>
          <w:rFonts w:ascii="Times New Roman" w:hAnsi="Times New Roman" w:cs="Times New Roman"/>
          <w:sz w:val="24"/>
          <w:szCs w:val="24"/>
        </w:rPr>
        <w:t xml:space="preserve"> catheters and </w:t>
      </w:r>
      <w:proofErr w:type="spellStart"/>
      <w:r w:rsidRPr="00EB35F3">
        <w:rPr>
          <w:rFonts w:ascii="Times New Roman" w:hAnsi="Times New Roman" w:cs="Times New Roman"/>
          <w:sz w:val="24"/>
          <w:szCs w:val="24"/>
        </w:rPr>
        <w:t>nasogastric</w:t>
      </w:r>
      <w:proofErr w:type="spellEnd"/>
      <w:r w:rsidRPr="00EB35F3">
        <w:rPr>
          <w:rFonts w:ascii="Times New Roman" w:hAnsi="Times New Roman" w:cs="Times New Roman"/>
          <w:sz w:val="24"/>
          <w:szCs w:val="24"/>
        </w:rPr>
        <w:t xml:space="preserve"> tubes, obtains lab specimens and documents all care/procedures provided.</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Nuclear Biological and Chemical Non-Commissioned Officer</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US Army</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October 1998 – August 2002(3 years 10 months</w:t>
      </w:r>
      <w:proofErr w:type="gramStart"/>
      <w:r w:rsidRPr="00EB35F3">
        <w:rPr>
          <w:rFonts w:ascii="Times New Roman" w:hAnsi="Times New Roman" w:cs="Times New Roman"/>
          <w:sz w:val="24"/>
          <w:szCs w:val="24"/>
        </w:rPr>
        <w:t>)Fort</w:t>
      </w:r>
      <w:proofErr w:type="gramEnd"/>
      <w:r w:rsidRPr="00EB35F3">
        <w:rPr>
          <w:rFonts w:ascii="Times New Roman" w:hAnsi="Times New Roman" w:cs="Times New Roman"/>
          <w:sz w:val="24"/>
          <w:szCs w:val="24"/>
        </w:rPr>
        <w:t xml:space="preserve"> Hood, TX 76544</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54B20</w:t>
      </w:r>
    </w:p>
    <w:p w:rsidR="00EB35F3" w:rsidRPr="00EB35F3" w:rsidRDefault="00EB35F3" w:rsidP="00EB35F3">
      <w:pPr>
        <w:rPr>
          <w:rFonts w:ascii="Times New Roman" w:hAnsi="Times New Roman" w:cs="Times New Roman"/>
          <w:sz w:val="24"/>
          <w:szCs w:val="24"/>
        </w:rPr>
      </w:pPr>
      <w:proofErr w:type="gramStart"/>
      <w:r w:rsidRPr="00EB35F3">
        <w:rPr>
          <w:rFonts w:ascii="Times New Roman" w:hAnsi="Times New Roman" w:cs="Times New Roman"/>
          <w:sz w:val="24"/>
          <w:szCs w:val="24"/>
        </w:rPr>
        <w:t>Served as direct point of contact for battery commander for all matters related to Nuclear, Biological, or Chemical contamination or warfare.</w:t>
      </w:r>
      <w:proofErr w:type="gramEnd"/>
      <w:r w:rsidRPr="00EB35F3">
        <w:rPr>
          <w:rFonts w:ascii="Times New Roman" w:hAnsi="Times New Roman" w:cs="Times New Roman"/>
          <w:sz w:val="24"/>
          <w:szCs w:val="24"/>
        </w:rPr>
        <w:t xml:space="preserve"> Responsible for the well being of 80+ soldiers, directly involved in the chain of command of 8 soldiers, and of equipment totaling over $125,000.</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Education</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University of South Carolina-Columbia</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Doctor of Nursing Practice, Nursing Science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2014 – 2017</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University of South Carolina-Columbia</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Activities and Societies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Dean's List</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Charleston Southern University</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Bachelor of Science (B.S.), Nursing Science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2009 – 2012</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Charleston Southern University</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Activities and Societies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Dean's List</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Trident Technical College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Associate of Arts (A.A.), Psychology</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2006 – 2007</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Trident Technical College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Pre-Nursing</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lastRenderedPageBreak/>
        <w:t>Activities and Societies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Dean's List</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Trident Technical College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Associate of Science (A.S.), Biology, General</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2002 – 2006</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Trident Technical College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Pre-Nursing</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Activities and Societies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Dean's List</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Fort Dorchester High School</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High School Diploma</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1994 – 1998</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Activities and Societies</w:t>
      </w:r>
    </w:p>
    <w:p w:rsidR="00EB35F3" w:rsidRPr="00EB35F3" w:rsidRDefault="00EB35F3" w:rsidP="00EB35F3">
      <w:pPr>
        <w:rPr>
          <w:rFonts w:ascii="Times New Roman" w:hAnsi="Times New Roman" w:cs="Times New Roman"/>
          <w:sz w:val="24"/>
          <w:szCs w:val="24"/>
        </w:rPr>
      </w:pPr>
      <w:proofErr w:type="spellStart"/>
      <w:r w:rsidRPr="00EB35F3">
        <w:rPr>
          <w:rFonts w:ascii="Times New Roman" w:hAnsi="Times New Roman" w:cs="Times New Roman"/>
          <w:sz w:val="24"/>
          <w:szCs w:val="24"/>
        </w:rPr>
        <w:t>AirForce</w:t>
      </w:r>
      <w:proofErr w:type="spellEnd"/>
      <w:r w:rsidRPr="00EB35F3">
        <w:rPr>
          <w:rFonts w:ascii="Times New Roman" w:hAnsi="Times New Roman" w:cs="Times New Roman"/>
          <w:sz w:val="24"/>
          <w:szCs w:val="24"/>
        </w:rPr>
        <w:t xml:space="preserve"> ROTC</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Skills &amp; Expertise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Supervisory Skills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Healthcare Management</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Emergency Room</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Nursing</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lastRenderedPageBreak/>
        <w:t>BLS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Wound Care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Critical Thinking</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Patient Safety</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Registered Nurses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Hospitals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IV</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Clinical Research</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Microsoft Office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Phlebotomy</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Customer Service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Nursing Care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EKG</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Medical/Surgical</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Medication Administration</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ACLS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Healthcare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Medicine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Critical Care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Certifications</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BLS Provider</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American Heart Association, License</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August 2002</w:t>
      </w:r>
    </w:p>
    <w:p w:rsidR="00EB35F3" w:rsidRPr="00EB35F3" w:rsidRDefault="00EB35F3" w:rsidP="00EB35F3">
      <w:pPr>
        <w:rPr>
          <w:rFonts w:ascii="Times New Roman" w:hAnsi="Times New Roman" w:cs="Times New Roman"/>
          <w:sz w:val="24"/>
          <w:szCs w:val="24"/>
        </w:rPr>
      </w:pP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ACLS Provider</w:t>
      </w:r>
    </w:p>
    <w:p w:rsidR="00EB35F3"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lastRenderedPageBreak/>
        <w:t>American Heart Association, License</w:t>
      </w:r>
    </w:p>
    <w:p w:rsidR="003375DA" w:rsidRPr="00EB35F3" w:rsidRDefault="00EB35F3" w:rsidP="00EB35F3">
      <w:pPr>
        <w:rPr>
          <w:rFonts w:ascii="Times New Roman" w:hAnsi="Times New Roman" w:cs="Times New Roman"/>
          <w:sz w:val="24"/>
          <w:szCs w:val="24"/>
        </w:rPr>
      </w:pPr>
      <w:r w:rsidRPr="00EB35F3">
        <w:rPr>
          <w:rFonts w:ascii="Times New Roman" w:hAnsi="Times New Roman" w:cs="Times New Roman"/>
          <w:sz w:val="24"/>
          <w:szCs w:val="24"/>
        </w:rPr>
        <w:t>February 2008</w:t>
      </w:r>
    </w:p>
    <w:sectPr w:rsidR="003375DA" w:rsidRPr="00EB35F3" w:rsidSect="00086B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35F3"/>
    <w:rsid w:val="00086B04"/>
    <w:rsid w:val="00563AA8"/>
    <w:rsid w:val="00EB35F3"/>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5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sylvester-miniea-43342428" TargetMode="External"/><Relationship Id="rId4" Type="http://schemas.openxmlformats.org/officeDocument/2006/relationships/hyperlink" Target="mailto:solarvir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2019-11-26T05:48:00Z</dcterms:created>
  <dcterms:modified xsi:type="dcterms:W3CDTF">2019-11-26T05:53:00Z</dcterms:modified>
</cp:coreProperties>
</file>