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Marisa Irons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FB20D8">
          <w:rPr>
            <w:rStyle w:val="Hyperlink"/>
            <w:rFonts w:ascii="Times New Roman" w:hAnsi="Times New Roman" w:cs="Times New Roman"/>
            <w:sz w:val="24"/>
            <w:szCs w:val="24"/>
          </w:rPr>
          <w:t>marisairons@gmail.com</w:t>
        </w:r>
      </w:hyperlink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B20D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https://www.linkedin.com/in/marisa-irons-139329a3</w:t>
        </w:r>
      </w:hyperlink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Registered Nurse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FB20D8">
        <w:rPr>
          <w:rFonts w:ascii="Times New Roman" w:hAnsi="Times New Roman" w:cs="Times New Roman"/>
          <w:sz w:val="24"/>
          <w:szCs w:val="24"/>
        </w:rPr>
        <w:t>States Hospital</w:t>
      </w:r>
      <w:r w:rsidRPr="00FB20D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Previous positions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 xml:space="preserve">Student Nurse Extern at </w:t>
      </w:r>
      <w:proofErr w:type="gramStart"/>
      <w:r w:rsidRPr="00FB20D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B20D8">
        <w:rPr>
          <w:rFonts w:ascii="Times New Roman" w:hAnsi="Times New Roman" w:cs="Times New Roman"/>
          <w:sz w:val="24"/>
          <w:szCs w:val="24"/>
        </w:rPr>
        <w:t xml:space="preserve"> Children's Hospital of Philadelphia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 xml:space="preserve">Waitress and Hostess at </w:t>
      </w:r>
      <w:proofErr w:type="spellStart"/>
      <w:r w:rsidRPr="00FB20D8">
        <w:rPr>
          <w:rFonts w:ascii="Times New Roman" w:hAnsi="Times New Roman" w:cs="Times New Roman"/>
          <w:sz w:val="24"/>
          <w:szCs w:val="24"/>
        </w:rPr>
        <w:t>Bertucci's</w:t>
      </w:r>
      <w:proofErr w:type="spellEnd"/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Education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University of South Carolina-Columbia, Bachelor of Science - BS, Registered Nursing/Registered Nurse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Background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Experience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Registered Nurse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FB20D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B20D8">
        <w:rPr>
          <w:rFonts w:ascii="Times New Roman" w:hAnsi="Times New Roman" w:cs="Times New Roman"/>
          <w:sz w:val="24"/>
          <w:szCs w:val="24"/>
        </w:rPr>
        <w:t>2 years 4 months)Charleston, South Carolina Area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20D8">
        <w:rPr>
          <w:rFonts w:ascii="Times New Roman" w:hAnsi="Times New Roman" w:cs="Times New Roman"/>
          <w:sz w:val="24"/>
          <w:szCs w:val="24"/>
        </w:rPr>
        <w:t>Level III Neonatal Intensive Care Unit.</w:t>
      </w:r>
      <w:proofErr w:type="gramEnd"/>
      <w:r w:rsidRPr="00FB20D8">
        <w:rPr>
          <w:rFonts w:ascii="Times New Roman" w:hAnsi="Times New Roman" w:cs="Times New Roman"/>
          <w:sz w:val="24"/>
          <w:szCs w:val="24"/>
        </w:rPr>
        <w:t xml:space="preserve"> Providing patient centered care and implementing nursing practice to critically ill infants of varying gestational ages and diagnoses. </w:t>
      </w:r>
      <w:proofErr w:type="gramStart"/>
      <w:r w:rsidRPr="00FB20D8">
        <w:rPr>
          <w:rFonts w:ascii="Times New Roman" w:hAnsi="Times New Roman" w:cs="Times New Roman"/>
          <w:sz w:val="24"/>
          <w:szCs w:val="24"/>
        </w:rPr>
        <w:t>Coordinating care with respiratory therapists for patients requiring invasive and non-invasive ventilation.</w:t>
      </w:r>
      <w:proofErr w:type="gramEnd"/>
      <w:r w:rsidRPr="00FB20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0D8">
        <w:rPr>
          <w:rFonts w:ascii="Times New Roman" w:hAnsi="Times New Roman" w:cs="Times New Roman"/>
          <w:sz w:val="24"/>
          <w:szCs w:val="24"/>
        </w:rPr>
        <w:t>Working with the interdisciplinary team and family as a patient advocate through discharge or transfer to appropriate facility.</w:t>
      </w:r>
      <w:proofErr w:type="gramEnd"/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Member of the Neonatal Nurseries Shared Governance.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20D8">
        <w:rPr>
          <w:rFonts w:ascii="Times New Roman" w:hAnsi="Times New Roman" w:cs="Times New Roman"/>
          <w:sz w:val="24"/>
          <w:szCs w:val="24"/>
        </w:rPr>
        <w:lastRenderedPageBreak/>
        <w:t xml:space="preserve">Research team member to develop an evidence-based approach and algorithm to the evaluation and treatment of patent </w:t>
      </w:r>
      <w:proofErr w:type="spellStart"/>
      <w:r w:rsidRPr="00FB20D8">
        <w:rPr>
          <w:rFonts w:ascii="Times New Roman" w:hAnsi="Times New Roman" w:cs="Times New Roman"/>
          <w:sz w:val="24"/>
          <w:szCs w:val="24"/>
        </w:rPr>
        <w:t>ductus</w:t>
      </w:r>
      <w:proofErr w:type="spellEnd"/>
      <w:r w:rsidRPr="00FB2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0D8">
        <w:rPr>
          <w:rFonts w:ascii="Times New Roman" w:hAnsi="Times New Roman" w:cs="Times New Roman"/>
          <w:sz w:val="24"/>
          <w:szCs w:val="24"/>
        </w:rPr>
        <w:t>arteriosus</w:t>
      </w:r>
      <w:proofErr w:type="spellEnd"/>
      <w:r w:rsidRPr="00FB20D8">
        <w:rPr>
          <w:rFonts w:ascii="Times New Roman" w:hAnsi="Times New Roman" w:cs="Times New Roman"/>
          <w:sz w:val="24"/>
          <w:szCs w:val="24"/>
        </w:rPr>
        <w:t xml:space="preserve"> in the MUSC NICU.</w:t>
      </w:r>
      <w:proofErr w:type="gramEnd"/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Student Nurse Extern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The Children's Hospital of Philadelphia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May 2016 – August 2016(3 months</w:t>
      </w:r>
      <w:proofErr w:type="gramStart"/>
      <w:r w:rsidRPr="00FB20D8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FB20D8">
        <w:rPr>
          <w:rFonts w:ascii="Times New Roman" w:hAnsi="Times New Roman" w:cs="Times New Roman"/>
          <w:sz w:val="24"/>
          <w:szCs w:val="24"/>
        </w:rPr>
        <w:t xml:space="preserve"> Philadelphia Area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Provided patient centered care under several preceptors in the Pediatric Intensive Care Unit, Cardiac Care Unit, and Neonatal Intensive Care Unit.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20D8">
        <w:rPr>
          <w:rFonts w:ascii="Times New Roman" w:hAnsi="Times New Roman" w:cs="Times New Roman"/>
          <w:sz w:val="24"/>
          <w:szCs w:val="24"/>
        </w:rPr>
        <w:t>Learned how to manage multiple high acuity patients.</w:t>
      </w:r>
      <w:proofErr w:type="gramEnd"/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20D8">
        <w:rPr>
          <w:rFonts w:ascii="Times New Roman" w:hAnsi="Times New Roman" w:cs="Times New Roman"/>
          <w:sz w:val="24"/>
          <w:szCs w:val="24"/>
        </w:rPr>
        <w:t>Worked with the interdisciplinary team to ensure the safety and treatment of a variety of patients and their families.</w:t>
      </w:r>
      <w:proofErr w:type="gramEnd"/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Waitress and Hostess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20D8">
        <w:rPr>
          <w:rFonts w:ascii="Times New Roman" w:hAnsi="Times New Roman" w:cs="Times New Roman"/>
          <w:sz w:val="24"/>
          <w:szCs w:val="24"/>
        </w:rPr>
        <w:t>Bertucci's</w:t>
      </w:r>
      <w:proofErr w:type="spellEnd"/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May 2014 – January 2016(1 year 8 months</w:t>
      </w:r>
      <w:proofErr w:type="gramStart"/>
      <w:r w:rsidRPr="00FB20D8">
        <w:rPr>
          <w:rFonts w:ascii="Times New Roman" w:hAnsi="Times New Roman" w:cs="Times New Roman"/>
          <w:sz w:val="24"/>
          <w:szCs w:val="24"/>
        </w:rPr>
        <w:t>)Newark</w:t>
      </w:r>
      <w:proofErr w:type="gramEnd"/>
      <w:r w:rsidRPr="00FB20D8">
        <w:rPr>
          <w:rFonts w:ascii="Times New Roman" w:hAnsi="Times New Roman" w:cs="Times New Roman"/>
          <w:sz w:val="24"/>
          <w:szCs w:val="24"/>
        </w:rPr>
        <w:t>, Delaware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Worked throughout the summer and during school breaks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Took reservations and prepared tables to accommodate large parties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Presented menus to guests and answered questions about menu items, making recommendations upon request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Took orders and accommodated any substations, allergies, or preferences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20D8">
        <w:rPr>
          <w:rFonts w:ascii="Times New Roman" w:hAnsi="Times New Roman" w:cs="Times New Roman"/>
          <w:sz w:val="24"/>
          <w:szCs w:val="24"/>
        </w:rPr>
        <w:t>Prepared checks that itemized meals and included total meal costs, splitting checks if necessary.</w:t>
      </w:r>
      <w:proofErr w:type="gramEnd"/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Group Exercise Assistant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lastRenderedPageBreak/>
        <w:t>University of South Carolina - Strom Thurmond Wellness Center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August 2014 – December 2014(4 months</w:t>
      </w:r>
      <w:proofErr w:type="gramStart"/>
      <w:r w:rsidRPr="00FB20D8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FB20D8">
        <w:rPr>
          <w:rFonts w:ascii="Times New Roman" w:hAnsi="Times New Roman" w:cs="Times New Roman"/>
          <w:sz w:val="24"/>
          <w:szCs w:val="24"/>
        </w:rPr>
        <w:t>, SC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Prepared the exercise space for the appropriate type of group exercise class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Assisted the instructor with warm up and cool down exercises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Corrected and helped participants with correct form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Promoted the group exercise program throughout campus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Advertised campus exclusive gear and other campus exclusive promotions available to students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Took weekly classes about group exercise and learned how to build a work out from warm up to cool down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Treat Team Member and Manager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Rita's Italian Ice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April 2011 – April 2014(3 years</w:t>
      </w:r>
      <w:proofErr w:type="gramStart"/>
      <w:r w:rsidRPr="00FB20D8">
        <w:rPr>
          <w:rFonts w:ascii="Times New Roman" w:hAnsi="Times New Roman" w:cs="Times New Roman"/>
          <w:sz w:val="24"/>
          <w:szCs w:val="24"/>
        </w:rPr>
        <w:t>)Bear</w:t>
      </w:r>
      <w:proofErr w:type="gramEnd"/>
      <w:r w:rsidRPr="00FB20D8">
        <w:rPr>
          <w:rFonts w:ascii="Times New Roman" w:hAnsi="Times New Roman" w:cs="Times New Roman"/>
          <w:sz w:val="24"/>
          <w:szCs w:val="24"/>
        </w:rPr>
        <w:t>, Delaware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Completed guest orders and prepared items to go as requested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Maintained the cleanliness of the inside and outside of the store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Dropped off catering orders as needed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Stocked inventory deliveries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Prepared the flavors of water ice and cream ice as need for the day and any catering orders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Collected total sales, maintained the bank for the store, and reported total daily sales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Crew Member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20D8">
        <w:rPr>
          <w:rFonts w:ascii="Times New Roman" w:hAnsi="Times New Roman" w:cs="Times New Roman"/>
          <w:sz w:val="24"/>
          <w:szCs w:val="24"/>
        </w:rPr>
        <w:lastRenderedPageBreak/>
        <w:t>sweetFrog</w:t>
      </w:r>
      <w:proofErr w:type="spellEnd"/>
      <w:proofErr w:type="gramEnd"/>
      <w:r w:rsidRPr="00FB20D8">
        <w:rPr>
          <w:rFonts w:ascii="Times New Roman" w:hAnsi="Times New Roman" w:cs="Times New Roman"/>
          <w:sz w:val="24"/>
          <w:szCs w:val="24"/>
        </w:rPr>
        <w:t xml:space="preserve"> Enterprises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October 2012 – January 2013(3 months</w:t>
      </w:r>
      <w:proofErr w:type="gramStart"/>
      <w:r w:rsidRPr="00FB20D8">
        <w:rPr>
          <w:rFonts w:ascii="Times New Roman" w:hAnsi="Times New Roman" w:cs="Times New Roman"/>
          <w:sz w:val="24"/>
          <w:szCs w:val="24"/>
        </w:rPr>
        <w:t>)Bear</w:t>
      </w:r>
      <w:proofErr w:type="gramEnd"/>
      <w:r w:rsidRPr="00FB20D8">
        <w:rPr>
          <w:rFonts w:ascii="Times New Roman" w:hAnsi="Times New Roman" w:cs="Times New Roman"/>
          <w:sz w:val="24"/>
          <w:szCs w:val="24"/>
        </w:rPr>
        <w:t>, Delaware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Maintained cleanliness of the store, yogurt machines, and toppings counter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Cut up fruit and other toppings and prepared the toppings counter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Replenished yogurt machines as needed.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Processed guest orders and ensured guest happiness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Education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2013 – 2017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University of South Carolina-Columbia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Clinical Experience: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University Hospital, Augusta, GA: Special Care Nursery (January-April 2017)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Palmetto Health Richland, Columbia, SC: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Palmetto Health Behavioral Care- Richland Springs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10W Stroke Unit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11E Medical Oncology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Palmetto Health Children’s Hospital, Columbia SC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lastRenderedPageBreak/>
        <w:t>3rd Floor, Child and Adolescents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Palmetto Health Baptist, Columbia SC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The Birth Place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Lexington Medical Center, West Columbia, SC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7th Medical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Group Exercise Assistant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 xml:space="preserve">Founding member of the SC Alpha chapter of </w:t>
      </w:r>
      <w:proofErr w:type="spellStart"/>
      <w:r w:rsidRPr="00FB20D8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FB20D8">
        <w:rPr>
          <w:rFonts w:ascii="Times New Roman" w:hAnsi="Times New Roman" w:cs="Times New Roman"/>
          <w:sz w:val="24"/>
          <w:szCs w:val="24"/>
        </w:rPr>
        <w:t xml:space="preserve"> Beta Phi Fraternity for Women: Recruitment Events committee chair, Recruitment Processes committee chair,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Student Nurses Association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Sigma Theta Tau International, Alpha Xi Chapter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St. Mark's High School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2009 – 2013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National Honors Society, Blue-Gold Club, Blue Gold Fashion Show Chair, Manager of Men's Volleyball Team (2 Years)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Languages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English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lastRenderedPageBreak/>
        <w:t>Spanish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Elementary proficiency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Event Planning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Memorization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Communication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Time Management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Public Speaking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20D8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Customer Service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PowerPoint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Research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Editing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Teamwork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Compromise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Customer Relations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Organization Skills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Social Media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Microsoft Word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Social Networking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Certifications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BLS for Health Care Professionals (CPR and AED)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November 2016 – November 2018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BLS for Healthcare Providers (CPR and AED)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April 2015 – April 2017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CPR and AED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August 2014 – August 2016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First Aid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American Red Cross, License GQSH6U</w:t>
      </w:r>
    </w:p>
    <w:p w:rsidR="00FB20D8" w:rsidRPr="00FB20D8" w:rsidRDefault="00FB20D8" w:rsidP="00FB20D8">
      <w:pPr>
        <w:rPr>
          <w:rFonts w:ascii="Times New Roman" w:hAnsi="Times New Roman" w:cs="Times New Roman"/>
          <w:sz w:val="24"/>
          <w:szCs w:val="24"/>
        </w:rPr>
      </w:pPr>
      <w:r w:rsidRPr="00FB20D8">
        <w:rPr>
          <w:rFonts w:ascii="Times New Roman" w:hAnsi="Times New Roman" w:cs="Times New Roman"/>
          <w:sz w:val="24"/>
          <w:szCs w:val="24"/>
        </w:rPr>
        <w:t>August 2014 – August 2016</w:t>
      </w:r>
    </w:p>
    <w:p w:rsidR="003375DA" w:rsidRPr="00FB20D8" w:rsidRDefault="00FB20D8">
      <w:pPr>
        <w:rPr>
          <w:rFonts w:ascii="Times New Roman" w:hAnsi="Times New Roman" w:cs="Times New Roman"/>
          <w:sz w:val="24"/>
          <w:szCs w:val="24"/>
        </w:rPr>
      </w:pPr>
    </w:p>
    <w:sectPr w:rsidR="003375DA" w:rsidRPr="00FB20D8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0D8"/>
    <w:rsid w:val="00086B04"/>
    <w:rsid w:val="00563AA8"/>
    <w:rsid w:val="00FA3FEA"/>
    <w:rsid w:val="00FB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isa-irons-139329a3" TargetMode="External"/><Relationship Id="rId4" Type="http://schemas.openxmlformats.org/officeDocument/2006/relationships/hyperlink" Target="mailto:marisair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2019-11-26T08:47:00Z</dcterms:created>
  <dcterms:modified xsi:type="dcterms:W3CDTF">2019-11-26T09:09:00Z</dcterms:modified>
</cp:coreProperties>
</file>