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Tanya Glasson</w:t>
      </w:r>
    </w:p>
    <w:p w:rsidR="009D166B" w:rsidRPr="009D166B" w:rsidRDefault="009D166B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Contact Info: 843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D166B">
        <w:rPr>
          <w:rFonts w:ascii="Times New Roman" w:hAnsi="Times New Roman" w:cs="Times New Roman"/>
          <w:sz w:val="24"/>
          <w:szCs w:val="24"/>
        </w:rPr>
        <w:t>345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D166B">
        <w:rPr>
          <w:rFonts w:ascii="Times New Roman" w:hAnsi="Times New Roman" w:cs="Times New Roman"/>
          <w:sz w:val="24"/>
          <w:szCs w:val="24"/>
        </w:rPr>
        <w:t>0202</w:t>
      </w:r>
    </w:p>
    <w:p w:rsidR="009D166B" w:rsidRPr="009D166B" w:rsidRDefault="009D166B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fldChar w:fldCharType="begin"/>
      </w:r>
      <w:r w:rsidRPr="009D166B">
        <w:rPr>
          <w:rFonts w:ascii="Times New Roman" w:hAnsi="Times New Roman" w:cs="Times New Roman"/>
          <w:sz w:val="24"/>
          <w:szCs w:val="24"/>
        </w:rPr>
        <w:instrText xml:space="preserve"> HYPERLINK "mailto:t.glasson@hotmail.com" </w:instrText>
      </w:r>
      <w:r w:rsidRPr="009D166B">
        <w:rPr>
          <w:rFonts w:ascii="Times New Roman" w:hAnsi="Times New Roman" w:cs="Times New Roman"/>
          <w:sz w:val="24"/>
          <w:szCs w:val="24"/>
        </w:rPr>
        <w:fldChar w:fldCharType="separate"/>
      </w:r>
      <w:r w:rsidRPr="009D166B">
        <w:rPr>
          <w:rStyle w:val="Hyperlink"/>
          <w:rFonts w:ascii="Times New Roman" w:hAnsi="Times New Roman" w:cs="Times New Roman"/>
          <w:sz w:val="24"/>
          <w:szCs w:val="24"/>
        </w:rPr>
        <w:t>t.glasson@hotmail.com</w:t>
      </w:r>
      <w:r w:rsidRPr="009D166B">
        <w:rPr>
          <w:rFonts w:ascii="Times New Roman" w:hAnsi="Times New Roman" w:cs="Times New Roman"/>
          <w:sz w:val="24"/>
          <w:szCs w:val="24"/>
        </w:rPr>
        <w:fldChar w:fldCharType="end"/>
      </w:r>
    </w:p>
    <w:p w:rsidR="009D166B" w:rsidRPr="009D166B" w:rsidRDefault="009D166B" w:rsidP="008C3AA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D166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https://www.linkedin.com/in/tanya-glasson-3260ba30</w:t>
        </w:r>
      </w:hyperlink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66B">
        <w:rPr>
          <w:rFonts w:ascii="Times New Roman" w:hAnsi="Times New Roman" w:cs="Times New Roman"/>
          <w:sz w:val="24"/>
          <w:szCs w:val="24"/>
        </w:rPr>
        <w:t>Millenia</w:t>
      </w:r>
      <w:proofErr w:type="spellEnd"/>
      <w:r w:rsidRPr="009D166B">
        <w:rPr>
          <w:rFonts w:ascii="Times New Roman" w:hAnsi="Times New Roman" w:cs="Times New Roman"/>
          <w:sz w:val="24"/>
          <w:szCs w:val="24"/>
        </w:rPr>
        <w:t xml:space="preserve"> Staffing Agency and Cerner Corporation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 xml:space="preserve">Mount Pleasant, South Carolina, United </w:t>
      </w:r>
      <w:r w:rsidRPr="009D166B">
        <w:rPr>
          <w:rFonts w:ascii="Times New Roman" w:hAnsi="Times New Roman" w:cs="Times New Roman"/>
          <w:sz w:val="24"/>
          <w:szCs w:val="24"/>
        </w:rPr>
        <w:t>States Health</w:t>
      </w:r>
      <w:r w:rsidRPr="009D166B">
        <w:rPr>
          <w:rFonts w:ascii="Times New Roman" w:hAnsi="Times New Roman" w:cs="Times New Roman"/>
          <w:sz w:val="24"/>
          <w:szCs w:val="24"/>
        </w:rPr>
        <w:t>, Wellness and Fitness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Previous positions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ICU, Registered Nurse, Charge Nurse at East Cooper Medical Center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Charge Nurse at Medical University of South Carolina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Education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Marymount University, B.S.N, Registered Nursing/Registered Nurse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Background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Experience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Registered Nurse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66B">
        <w:rPr>
          <w:rFonts w:ascii="Times New Roman" w:hAnsi="Times New Roman" w:cs="Times New Roman"/>
          <w:sz w:val="24"/>
          <w:szCs w:val="24"/>
        </w:rPr>
        <w:t>Millenia</w:t>
      </w:r>
      <w:proofErr w:type="spellEnd"/>
      <w:r w:rsidRPr="009D166B">
        <w:rPr>
          <w:rFonts w:ascii="Times New Roman" w:hAnsi="Times New Roman" w:cs="Times New Roman"/>
          <w:sz w:val="24"/>
          <w:szCs w:val="24"/>
        </w:rPr>
        <w:t xml:space="preserve"> Medical Staffing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 xml:space="preserve">April 2015 – </w:t>
      </w:r>
      <w:proofErr w:type="gramStart"/>
      <w:r w:rsidRPr="009D166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D166B">
        <w:rPr>
          <w:rFonts w:ascii="Times New Roman" w:hAnsi="Times New Roman" w:cs="Times New Roman"/>
          <w:sz w:val="24"/>
          <w:szCs w:val="24"/>
        </w:rPr>
        <w:t>4 years 7 months)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166B">
        <w:rPr>
          <w:rFonts w:ascii="Times New Roman" w:hAnsi="Times New Roman" w:cs="Times New Roman"/>
          <w:sz w:val="24"/>
          <w:szCs w:val="24"/>
        </w:rPr>
        <w:t>Travel Nurse for Roper Hospital facilities.</w:t>
      </w:r>
      <w:proofErr w:type="gramEnd"/>
      <w:r w:rsidRPr="009D16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166B">
        <w:rPr>
          <w:rFonts w:ascii="Times New Roman" w:hAnsi="Times New Roman" w:cs="Times New Roman"/>
          <w:sz w:val="24"/>
          <w:szCs w:val="24"/>
        </w:rPr>
        <w:t>Interventional Radiology Recovery.</w:t>
      </w:r>
      <w:proofErr w:type="gramEnd"/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ICU, Registered Nurse, Charge Nurse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East Cooper Medical Center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August 2011 – April 2015(3 years 8 months</w:t>
      </w:r>
      <w:proofErr w:type="gramStart"/>
      <w:r w:rsidRPr="009D166B">
        <w:rPr>
          <w:rFonts w:ascii="Times New Roman" w:hAnsi="Times New Roman" w:cs="Times New Roman"/>
          <w:sz w:val="24"/>
          <w:szCs w:val="24"/>
        </w:rPr>
        <w:t>)Mount</w:t>
      </w:r>
      <w:proofErr w:type="gramEnd"/>
      <w:r w:rsidRPr="009D166B">
        <w:rPr>
          <w:rFonts w:ascii="Times New Roman" w:hAnsi="Times New Roman" w:cs="Times New Roman"/>
          <w:sz w:val="24"/>
          <w:szCs w:val="24"/>
        </w:rPr>
        <w:t xml:space="preserve"> Pleasant, South Carolina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East Cooper Medical Center, Mount Pleasant, South Caro</w:t>
      </w:r>
      <w:r w:rsidR="009D166B" w:rsidRPr="009D166B">
        <w:rPr>
          <w:rFonts w:ascii="Times New Roman" w:hAnsi="Times New Roman" w:cs="Times New Roman"/>
          <w:sz w:val="24"/>
          <w:szCs w:val="24"/>
        </w:rPr>
        <w:t>lina, August 2011 until present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166B">
        <w:rPr>
          <w:rFonts w:ascii="Times New Roman" w:hAnsi="Times New Roman" w:cs="Times New Roman"/>
          <w:sz w:val="24"/>
          <w:szCs w:val="24"/>
        </w:rPr>
        <w:t>Charge Nurse for ICCU 12 bed unit.</w:t>
      </w:r>
      <w:proofErr w:type="gramEnd"/>
      <w:r w:rsidRPr="009D166B">
        <w:rPr>
          <w:rFonts w:ascii="Times New Roman" w:hAnsi="Times New Roman" w:cs="Times New Roman"/>
          <w:sz w:val="24"/>
          <w:szCs w:val="24"/>
        </w:rPr>
        <w:t xml:space="preserve"> The patient population includes Myocardial </w:t>
      </w:r>
      <w:proofErr w:type="gramStart"/>
      <w:r w:rsidRPr="009D166B">
        <w:rPr>
          <w:rFonts w:ascii="Times New Roman" w:hAnsi="Times New Roman" w:cs="Times New Roman"/>
          <w:sz w:val="24"/>
          <w:szCs w:val="24"/>
        </w:rPr>
        <w:t>Infarction(</w:t>
      </w:r>
      <w:proofErr w:type="gramEnd"/>
      <w:r w:rsidRPr="009D166B">
        <w:rPr>
          <w:rFonts w:ascii="Times New Roman" w:hAnsi="Times New Roman" w:cs="Times New Roman"/>
          <w:sz w:val="24"/>
          <w:szCs w:val="24"/>
        </w:rPr>
        <w:t xml:space="preserve">MI), Diabetic </w:t>
      </w:r>
      <w:proofErr w:type="spellStart"/>
      <w:r w:rsidRPr="009D166B">
        <w:rPr>
          <w:rFonts w:ascii="Times New Roman" w:hAnsi="Times New Roman" w:cs="Times New Roman"/>
          <w:sz w:val="24"/>
          <w:szCs w:val="24"/>
        </w:rPr>
        <w:t>Ketoacidosis</w:t>
      </w:r>
      <w:proofErr w:type="spellEnd"/>
      <w:r w:rsidRPr="009D166B">
        <w:rPr>
          <w:rFonts w:ascii="Times New Roman" w:hAnsi="Times New Roman" w:cs="Times New Roman"/>
          <w:sz w:val="24"/>
          <w:szCs w:val="24"/>
        </w:rPr>
        <w:t>, (DKA), Overdose (OD), Trauma, Respiratory Disorders,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 xml:space="preserve">Sepsis, Hypertensive Crisis, Seizure Disorders, Post-Op patients, include fem-pop graft, Hemodynamic Monitoring, Mechanical Ventilation </w:t>
      </w:r>
      <w:proofErr w:type="spellStart"/>
      <w:r w:rsidRPr="009D166B">
        <w:rPr>
          <w:rFonts w:ascii="Times New Roman" w:hAnsi="Times New Roman" w:cs="Times New Roman"/>
          <w:sz w:val="24"/>
          <w:szCs w:val="24"/>
        </w:rPr>
        <w:t>Vasoactive</w:t>
      </w:r>
      <w:proofErr w:type="spellEnd"/>
      <w:r w:rsidRPr="009D166B">
        <w:rPr>
          <w:rFonts w:ascii="Times New Roman" w:hAnsi="Times New Roman" w:cs="Times New Roman"/>
          <w:sz w:val="24"/>
          <w:szCs w:val="24"/>
        </w:rPr>
        <w:t xml:space="preserve"> drug administration, CVP </w:t>
      </w:r>
      <w:r w:rsidRPr="009D166B">
        <w:rPr>
          <w:rFonts w:ascii="Times New Roman" w:hAnsi="Times New Roman" w:cs="Times New Roman"/>
          <w:sz w:val="24"/>
          <w:szCs w:val="24"/>
        </w:rPr>
        <w:lastRenderedPageBreak/>
        <w:t xml:space="preserve">monitoring. </w:t>
      </w:r>
      <w:proofErr w:type="gramStart"/>
      <w:r w:rsidRPr="009D166B">
        <w:rPr>
          <w:rFonts w:ascii="Times New Roman" w:hAnsi="Times New Roman" w:cs="Times New Roman"/>
          <w:sz w:val="24"/>
          <w:szCs w:val="24"/>
        </w:rPr>
        <w:t>Interventional Radiology.</w:t>
      </w:r>
      <w:proofErr w:type="gramEnd"/>
      <w:r w:rsidRPr="009D166B">
        <w:rPr>
          <w:rFonts w:ascii="Times New Roman" w:hAnsi="Times New Roman" w:cs="Times New Roman"/>
          <w:sz w:val="24"/>
          <w:szCs w:val="24"/>
        </w:rPr>
        <w:t xml:space="preserve"> Post Care Anesthesia Unit. Primary Care Nursing, </w:t>
      </w:r>
      <w:proofErr w:type="gramStart"/>
      <w:r w:rsidRPr="009D166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9D166B">
        <w:rPr>
          <w:rFonts w:ascii="Times New Roman" w:hAnsi="Times New Roman" w:cs="Times New Roman"/>
          <w:sz w:val="24"/>
          <w:szCs w:val="24"/>
        </w:rPr>
        <w:t xml:space="preserve"> this leadership role was able to direct others and collaborate with other team members to facilitate process improvement. Advocating and educating staff and patients.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Charge Nurse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July 2008 – August 2011(3 years 1 month</w:t>
      </w:r>
      <w:proofErr w:type="gramStart"/>
      <w:r w:rsidRPr="009D166B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9D166B">
        <w:rPr>
          <w:rFonts w:ascii="Times New Roman" w:hAnsi="Times New Roman" w:cs="Times New Roman"/>
          <w:sz w:val="24"/>
          <w:szCs w:val="24"/>
        </w:rPr>
        <w:t>, South Carolina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Medical University of South Carolina (MUSC) Charleston, South Carolina May 2001 to August 2011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 xml:space="preserve">Registered Nurse – Clinical Nurse II and Charge Nurse of Step </w:t>
      </w:r>
      <w:proofErr w:type="gramStart"/>
      <w:r w:rsidRPr="009D166B">
        <w:rPr>
          <w:rFonts w:ascii="Times New Roman" w:hAnsi="Times New Roman" w:cs="Times New Roman"/>
          <w:sz w:val="24"/>
          <w:szCs w:val="24"/>
        </w:rPr>
        <w:t>Down</w:t>
      </w:r>
      <w:proofErr w:type="gramEnd"/>
      <w:r w:rsidRPr="009D166B">
        <w:rPr>
          <w:rFonts w:ascii="Times New Roman" w:hAnsi="Times New Roman" w:cs="Times New Roman"/>
          <w:sz w:val="24"/>
          <w:szCs w:val="24"/>
        </w:rPr>
        <w:t xml:space="preserve"> Unit. This twenty-four bed unit consisted of multiple </w:t>
      </w:r>
      <w:proofErr w:type="spellStart"/>
      <w:r w:rsidRPr="009D166B">
        <w:rPr>
          <w:rFonts w:ascii="Times New Roman" w:hAnsi="Times New Roman" w:cs="Times New Roman"/>
          <w:sz w:val="24"/>
          <w:szCs w:val="24"/>
        </w:rPr>
        <w:t>comorbidity</w:t>
      </w:r>
      <w:proofErr w:type="spellEnd"/>
      <w:r w:rsidRPr="009D166B">
        <w:rPr>
          <w:rFonts w:ascii="Times New Roman" w:hAnsi="Times New Roman" w:cs="Times New Roman"/>
          <w:sz w:val="24"/>
          <w:szCs w:val="24"/>
        </w:rPr>
        <w:t xml:space="preserve"> patients.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Medical University of South Carolina (MUSC), South Carolina, February 2000 to May 2001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 xml:space="preserve">Registered Nurse - Clinical Nurse II and Charge Nurse of 4 </w:t>
      </w:r>
      <w:proofErr w:type="gramStart"/>
      <w:r w:rsidRPr="009D166B">
        <w:rPr>
          <w:rFonts w:ascii="Times New Roman" w:hAnsi="Times New Roman" w:cs="Times New Roman"/>
          <w:sz w:val="24"/>
          <w:szCs w:val="24"/>
        </w:rPr>
        <w:t>Eye</w:t>
      </w:r>
      <w:proofErr w:type="gramEnd"/>
      <w:r w:rsidRPr="009D166B">
        <w:rPr>
          <w:rFonts w:ascii="Times New Roman" w:hAnsi="Times New Roman" w:cs="Times New Roman"/>
          <w:sz w:val="24"/>
          <w:szCs w:val="24"/>
        </w:rPr>
        <w:t xml:space="preserve"> Observation Unit. This six-bed ambulatory care unit directs care for patient populations needing liver biopsies, Endoscopy and overflow from the emergency room. While working on this unit my responsibilities varied from </w:t>
      </w:r>
      <w:r w:rsidRPr="009D166B">
        <w:rPr>
          <w:rFonts w:ascii="Times New Roman" w:hAnsi="Times New Roman" w:cs="Times New Roman"/>
          <w:sz w:val="24"/>
          <w:szCs w:val="24"/>
        </w:rPr>
        <w:lastRenderedPageBreak/>
        <w:t xml:space="preserve">Staff Nurse, Charge Nurse and Operations Coordinator of ancillary staff. </w:t>
      </w:r>
      <w:proofErr w:type="gramStart"/>
      <w:r w:rsidRPr="009D166B">
        <w:rPr>
          <w:rFonts w:ascii="Times New Roman" w:hAnsi="Times New Roman" w:cs="Times New Roman"/>
          <w:sz w:val="24"/>
          <w:szCs w:val="24"/>
        </w:rPr>
        <w:t>Assisted Pediatric Emergency room as needed.</w:t>
      </w:r>
      <w:proofErr w:type="gramEnd"/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Education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Marymount University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B.S.N, Registered Nursing/Registered Nurse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Marymount University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Bachelor of Science (B.S.) in Nursing, Registered Nursing/Registered Nurse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Marymount University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Languages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English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Informatics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Quality Improvement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PALS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Nursing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BLS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Patient Safety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Nursing Education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ICU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IV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Acute Care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Clinical Research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Telemetry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Inpatient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lastRenderedPageBreak/>
        <w:t>EKG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Medical/Surgical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Surgery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Orthopedic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ACLS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Critical Care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Vital Signs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Medical-Surgical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8C3AA8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3375DA" w:rsidRPr="009D166B" w:rsidRDefault="008C3AA8" w:rsidP="008C3AA8">
      <w:pPr>
        <w:rPr>
          <w:rFonts w:ascii="Times New Roman" w:hAnsi="Times New Roman" w:cs="Times New Roman"/>
          <w:sz w:val="24"/>
          <w:szCs w:val="24"/>
        </w:rPr>
      </w:pPr>
      <w:r w:rsidRPr="009D166B">
        <w:rPr>
          <w:rFonts w:ascii="Times New Roman" w:hAnsi="Times New Roman" w:cs="Times New Roman"/>
          <w:sz w:val="24"/>
          <w:szCs w:val="24"/>
        </w:rPr>
        <w:t>Intensive Care</w:t>
      </w:r>
    </w:p>
    <w:sectPr w:rsidR="003375DA" w:rsidRPr="009D166B" w:rsidSect="0008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3AA8"/>
    <w:rsid w:val="00086B04"/>
    <w:rsid w:val="00563AA8"/>
    <w:rsid w:val="008C3AA8"/>
    <w:rsid w:val="009D166B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6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4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45001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63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571958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503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4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264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64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2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169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tanya-glasson-3260ba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2019-11-26T04:56:00Z</dcterms:created>
  <dcterms:modified xsi:type="dcterms:W3CDTF">2019-11-26T05:32:00Z</dcterms:modified>
</cp:coreProperties>
</file>