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CD1568">
        <w:rPr>
          <w:rFonts w:ascii="Times New Roman" w:hAnsi="Times New Roman" w:cs="Times New Roman"/>
          <w:sz w:val="24"/>
          <w:szCs w:val="24"/>
        </w:rPr>
        <w:t>Badgett</w:t>
      </w:r>
      <w:proofErr w:type="spellEnd"/>
      <w:r w:rsidRPr="00CD1568">
        <w:rPr>
          <w:rFonts w:ascii="Times New Roman" w:hAnsi="Times New Roman" w:cs="Times New Roman"/>
          <w:sz w:val="24"/>
          <w:szCs w:val="24"/>
        </w:rPr>
        <w:t>, BSN, RN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D1568">
          <w:rPr>
            <w:rStyle w:val="Hyperlink"/>
            <w:rFonts w:ascii="Times New Roman" w:hAnsi="Times New Roman" w:cs="Times New Roman"/>
            <w:sz w:val="24"/>
            <w:szCs w:val="24"/>
          </w:rPr>
          <w:t>mbadgett18@mac.com</w:t>
        </w:r>
      </w:hyperlink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156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https://www.linkedin.com/in/michelle-badgett-bsn-rn-569a2029/</w:t>
        </w:r>
      </w:hyperlink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Registered Nurse at Piedmont Hospital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 xml:space="preserve">Conyers, Georgia, United </w:t>
      </w:r>
      <w:proofErr w:type="spellStart"/>
      <w:r w:rsidRPr="00CD1568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CD1568">
        <w:rPr>
          <w:rFonts w:ascii="Times New Roman" w:hAnsi="Times New Roman" w:cs="Times New Roman"/>
          <w:sz w:val="24"/>
          <w:szCs w:val="24"/>
        </w:rPr>
        <w:t>, Wellness and Fitness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Education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Georgia Baptist College of Nursing, BS, Nursing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Background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Experience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RN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Piedmont Atlanta Hospital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 xml:space="preserve">2014 – </w:t>
      </w:r>
      <w:proofErr w:type="spellStart"/>
      <w:r w:rsidRPr="00CD1568">
        <w:rPr>
          <w:rFonts w:ascii="Times New Roman" w:hAnsi="Times New Roman" w:cs="Times New Roman"/>
          <w:sz w:val="24"/>
          <w:szCs w:val="24"/>
        </w:rPr>
        <w:t>PresentAtlanta</w:t>
      </w:r>
      <w:proofErr w:type="spellEnd"/>
      <w:r w:rsidRPr="00CD1568">
        <w:rPr>
          <w:rFonts w:ascii="Times New Roman" w:hAnsi="Times New Roman" w:cs="Times New Roman"/>
          <w:sz w:val="24"/>
          <w:szCs w:val="24"/>
        </w:rPr>
        <w:t>, Georgia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Cardiovascular and Thoracic Operating Room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Education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Georgia Baptist College of Nursing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BS, Nursing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2012 – 2014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GPC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Associate of Science (AS), Health and Physical Education/Fitness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2010 – 2012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1568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D1568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Public Health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Nursing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Health Promotion</w:t>
      </w:r>
    </w:p>
    <w:p w:rsidR="00CD1568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Healthcare</w:t>
      </w:r>
    </w:p>
    <w:p w:rsidR="00F17B71" w:rsidRPr="00CD1568" w:rsidRDefault="00CD1568" w:rsidP="00CD1568">
      <w:pPr>
        <w:rPr>
          <w:rFonts w:ascii="Times New Roman" w:hAnsi="Times New Roman" w:cs="Times New Roman"/>
          <w:sz w:val="24"/>
          <w:szCs w:val="24"/>
        </w:rPr>
      </w:pPr>
      <w:r w:rsidRPr="00CD1568">
        <w:rPr>
          <w:rFonts w:ascii="Times New Roman" w:hAnsi="Times New Roman" w:cs="Times New Roman"/>
          <w:sz w:val="24"/>
          <w:szCs w:val="24"/>
        </w:rPr>
        <w:t>Health Education</w:t>
      </w:r>
    </w:p>
    <w:sectPr w:rsidR="00F17B71" w:rsidRPr="00CD1568" w:rsidSect="00F1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568"/>
    <w:rsid w:val="00CD1568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badgett-bsn-rn-569a2029/" TargetMode="External"/><Relationship Id="rId4" Type="http://schemas.openxmlformats.org/officeDocument/2006/relationships/hyperlink" Target="mailto:mbadgett18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2019-11-26T05:37:00Z</dcterms:created>
  <dcterms:modified xsi:type="dcterms:W3CDTF">2019-11-26T05:38:00Z</dcterms:modified>
</cp:coreProperties>
</file>