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6CE">
        <w:rPr>
          <w:rFonts w:ascii="Times New Roman" w:hAnsi="Times New Roman" w:cs="Times New Roman"/>
          <w:sz w:val="24"/>
          <w:szCs w:val="24"/>
        </w:rPr>
        <w:t>Aliena</w:t>
      </w:r>
      <w:proofErr w:type="spellEnd"/>
      <w:r w:rsidRPr="003976CE">
        <w:rPr>
          <w:rFonts w:ascii="Times New Roman" w:hAnsi="Times New Roman" w:cs="Times New Roman"/>
          <w:sz w:val="24"/>
          <w:szCs w:val="24"/>
        </w:rPr>
        <w:t xml:space="preserve"> Holt, BSN</w:t>
      </w:r>
      <w:proofErr w:type="gramStart"/>
      <w:r w:rsidRPr="003976CE">
        <w:rPr>
          <w:rFonts w:ascii="Times New Roman" w:hAnsi="Times New Roman" w:cs="Times New Roman"/>
          <w:sz w:val="24"/>
          <w:szCs w:val="24"/>
        </w:rPr>
        <w:t>,RN</w:t>
      </w:r>
      <w:proofErr w:type="gramEnd"/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Contact Info: 330-204-2870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976CE">
          <w:rPr>
            <w:rStyle w:val="Hyperlink"/>
            <w:rFonts w:ascii="Times New Roman" w:hAnsi="Times New Roman" w:cs="Times New Roman"/>
            <w:sz w:val="24"/>
            <w:szCs w:val="24"/>
          </w:rPr>
          <w:t>aholt1119@gmail.com</w:t>
        </w:r>
      </w:hyperlink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976C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https://www.linkedin.com/in/aliena-holt-bsn-rn-594b2050</w:t>
        </w:r>
      </w:hyperlink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ER Nurse at Roper St. Francis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3976CE">
        <w:rPr>
          <w:rFonts w:ascii="Times New Roman" w:hAnsi="Times New Roman" w:cs="Times New Roman"/>
          <w:sz w:val="24"/>
          <w:szCs w:val="24"/>
        </w:rPr>
        <w:t>States Hospital</w:t>
      </w:r>
      <w:r w:rsidRPr="003976C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Previous positions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Pediatric Nurse Case Manager at Medical University of South Carolina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 xml:space="preserve">RN clinical liaison at Hospice </w:t>
      </w:r>
      <w:proofErr w:type="gramStart"/>
      <w:r w:rsidRPr="003976CE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976CE">
        <w:rPr>
          <w:rFonts w:ascii="Times New Roman" w:hAnsi="Times New Roman" w:cs="Times New Roman"/>
          <w:sz w:val="24"/>
          <w:szCs w:val="24"/>
        </w:rPr>
        <w:t xml:space="preserve"> Charleston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Education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Walsh University, BSN, Registered Nursing/Registered Nurse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Background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Experience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ER Nurse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Roper St. Francis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 xml:space="preserve">September 2019 – </w:t>
      </w:r>
      <w:r w:rsidRPr="003976CE">
        <w:rPr>
          <w:rFonts w:ascii="Times New Roman" w:hAnsi="Times New Roman" w:cs="Times New Roman"/>
          <w:sz w:val="24"/>
          <w:szCs w:val="24"/>
        </w:rPr>
        <w:t>Present (</w:t>
      </w:r>
      <w:r w:rsidRPr="003976CE">
        <w:rPr>
          <w:rFonts w:ascii="Times New Roman" w:hAnsi="Times New Roman" w:cs="Times New Roman"/>
          <w:sz w:val="24"/>
          <w:szCs w:val="24"/>
        </w:rPr>
        <w:t>3 months</w:t>
      </w:r>
      <w:r w:rsidRPr="003976CE">
        <w:rPr>
          <w:rFonts w:ascii="Times New Roman" w:hAnsi="Times New Roman" w:cs="Times New Roman"/>
          <w:sz w:val="24"/>
          <w:szCs w:val="24"/>
        </w:rPr>
        <w:t>) Charleston</w:t>
      </w:r>
      <w:r w:rsidRPr="003976CE">
        <w:rPr>
          <w:rFonts w:ascii="Times New Roman" w:hAnsi="Times New Roman" w:cs="Times New Roman"/>
          <w:sz w:val="24"/>
          <w:szCs w:val="24"/>
        </w:rPr>
        <w:t>, South Carolina Area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Pediatric Nurse Case Manager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August 2018 – June 2019(10 months</w:t>
      </w:r>
      <w:proofErr w:type="gramStart"/>
      <w:r w:rsidRPr="003976CE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3976CE">
        <w:rPr>
          <w:rFonts w:ascii="Times New Roman" w:hAnsi="Times New Roman" w:cs="Times New Roman"/>
          <w:sz w:val="24"/>
          <w:szCs w:val="24"/>
        </w:rPr>
        <w:t>, South Carolina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RN clinical liaison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lastRenderedPageBreak/>
        <w:t xml:space="preserve">Hospice </w:t>
      </w:r>
      <w:proofErr w:type="gramStart"/>
      <w:r w:rsidRPr="003976CE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976CE">
        <w:rPr>
          <w:rFonts w:ascii="Times New Roman" w:hAnsi="Times New Roman" w:cs="Times New Roman"/>
          <w:sz w:val="24"/>
          <w:szCs w:val="24"/>
        </w:rPr>
        <w:t xml:space="preserve"> Charleston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August 2015 – August 2018(3 years)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RN Case Manager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Cleveland Clinic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November 2010 – May 2012(1 year 6 months</w:t>
      </w:r>
      <w:proofErr w:type="gramStart"/>
      <w:r w:rsidRPr="003976CE">
        <w:rPr>
          <w:rFonts w:ascii="Times New Roman" w:hAnsi="Times New Roman" w:cs="Times New Roman"/>
          <w:sz w:val="24"/>
          <w:szCs w:val="24"/>
        </w:rPr>
        <w:t>)Cleveland</w:t>
      </w:r>
      <w:proofErr w:type="gramEnd"/>
      <w:r w:rsidRPr="003976CE">
        <w:rPr>
          <w:rFonts w:ascii="Times New Roman" w:hAnsi="Times New Roman" w:cs="Times New Roman"/>
          <w:sz w:val="24"/>
          <w:szCs w:val="24"/>
        </w:rPr>
        <w:t>/Akron, Ohio Area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RN ER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6CE">
        <w:rPr>
          <w:rFonts w:ascii="Times New Roman" w:hAnsi="Times New Roman" w:cs="Times New Roman"/>
          <w:sz w:val="24"/>
          <w:szCs w:val="24"/>
        </w:rPr>
        <w:t>Aultman</w:t>
      </w:r>
      <w:proofErr w:type="spellEnd"/>
      <w:r w:rsidRPr="003976CE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December 2004 – November 2010(5 years 11 months</w:t>
      </w:r>
      <w:proofErr w:type="gramStart"/>
      <w:r w:rsidRPr="003976CE">
        <w:rPr>
          <w:rFonts w:ascii="Times New Roman" w:hAnsi="Times New Roman" w:cs="Times New Roman"/>
          <w:sz w:val="24"/>
          <w:szCs w:val="24"/>
        </w:rPr>
        <w:t>)Canton</w:t>
      </w:r>
      <w:proofErr w:type="gramEnd"/>
      <w:r w:rsidRPr="003976CE">
        <w:rPr>
          <w:rFonts w:ascii="Times New Roman" w:hAnsi="Times New Roman" w:cs="Times New Roman"/>
          <w:sz w:val="24"/>
          <w:szCs w:val="24"/>
        </w:rPr>
        <w:t>, Ohio Area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Education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Walsh University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Walsh University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Sigma Theta Tau International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Managed Care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Healthcare Management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Nursing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Patient Safety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Hospitals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HIPAA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Acute Care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Clinical Research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Inpatient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Patient Education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Medical/Surgical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Home Care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Critical Care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Medicare</w:t>
      </w:r>
    </w:p>
    <w:p w:rsidR="003976CE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Medical-Surgical</w:t>
      </w:r>
    </w:p>
    <w:p w:rsidR="003375DA" w:rsidRPr="003976CE" w:rsidRDefault="003976CE" w:rsidP="003976CE">
      <w:pPr>
        <w:rPr>
          <w:rFonts w:ascii="Times New Roman" w:hAnsi="Times New Roman" w:cs="Times New Roman"/>
          <w:sz w:val="24"/>
          <w:szCs w:val="24"/>
        </w:rPr>
      </w:pPr>
      <w:r w:rsidRPr="003976CE">
        <w:rPr>
          <w:rFonts w:ascii="Times New Roman" w:hAnsi="Times New Roman" w:cs="Times New Roman"/>
          <w:sz w:val="24"/>
          <w:szCs w:val="24"/>
        </w:rPr>
        <w:t>Physician Relations</w:t>
      </w:r>
    </w:p>
    <w:sectPr w:rsidR="003375DA" w:rsidRPr="003976CE" w:rsidSect="0030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039"/>
    <w:rsid w:val="00300769"/>
    <w:rsid w:val="003976CE"/>
    <w:rsid w:val="00563AA8"/>
    <w:rsid w:val="009A303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0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iena-holt-bsn-rn-594b2050" TargetMode="External"/><Relationship Id="rId4" Type="http://schemas.openxmlformats.org/officeDocument/2006/relationships/hyperlink" Target="mailto:aholt11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2019-12-03T06:25:00Z</dcterms:created>
  <dcterms:modified xsi:type="dcterms:W3CDTF">2019-12-03T06:59:00Z</dcterms:modified>
</cp:coreProperties>
</file>