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Jody Mains, BSN, RN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325DD8">
          <w:rPr>
            <w:rStyle w:val="Hyperlink"/>
            <w:rFonts w:ascii="Times New Roman" w:hAnsi="Times New Roman" w:cs="Times New Roman"/>
            <w:sz w:val="24"/>
            <w:szCs w:val="24"/>
          </w:rPr>
          <w:t>jodymmains@gmail.com</w:t>
        </w:r>
      </w:hyperlink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25DD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https://www.linkedin.com/in/jody-mains-bsn-rn-773784b8</w:t>
        </w:r>
      </w:hyperlink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ICU - Critical Care and Legal Nurse Consulting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r w:rsidRPr="00325DD8">
        <w:rPr>
          <w:rFonts w:ascii="Times New Roman" w:hAnsi="Times New Roman" w:cs="Times New Roman"/>
          <w:sz w:val="24"/>
          <w:szCs w:val="24"/>
        </w:rPr>
        <w:t>States Hospital</w:t>
      </w:r>
      <w:r w:rsidRPr="00325DD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Previous positions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Staff RN at CMC University Emergency Dept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Education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University of South Carolina-Aiken, BSN, Registered Nursing/Registered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Background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Summary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26 years of bedside nursing, primarily ED, now in ICU has both humbled and inspired me. I have cared for and been privileged to see people from all walks of life in their darkest moments. I love all that I have seen and learned. My future plans are to pursue my Masters in Nursing Education so that I can share this wealth of knowledge I’ve achieved. I want to inspire, nurture, and help shape our future Nurses into compassionate, driven, and knowledgeable leaders.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Experience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Trident Medical Center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325DD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25DD8">
        <w:rPr>
          <w:rFonts w:ascii="Times New Roman" w:hAnsi="Times New Roman" w:cs="Times New Roman"/>
          <w:sz w:val="24"/>
          <w:szCs w:val="24"/>
        </w:rPr>
        <w:t>3 years 4 months)Charleston, South Carolina Area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 xml:space="preserve">Legal Nurse </w:t>
      </w:r>
      <w:proofErr w:type="spellStart"/>
      <w:r w:rsidRPr="00325DD8">
        <w:rPr>
          <w:rFonts w:ascii="Times New Roman" w:hAnsi="Times New Roman" w:cs="Times New Roman"/>
          <w:sz w:val="24"/>
          <w:szCs w:val="24"/>
        </w:rPr>
        <w:t>Consultion</w:t>
      </w:r>
      <w:proofErr w:type="spellEnd"/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Legal Nurse Services of the Carolinas, LLC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325DD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25DD8">
        <w:rPr>
          <w:rFonts w:ascii="Times New Roman" w:hAnsi="Times New Roman" w:cs="Times New Roman"/>
          <w:sz w:val="24"/>
          <w:szCs w:val="24"/>
        </w:rPr>
        <w:t>4 years 10 months)Charleston, SC and Charlotte, NC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lastRenderedPageBreak/>
        <w:t>Staff RN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CMC University Emergency Dept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2005 – 2015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Education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University of South Carolina-Aiken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2003 – 2007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University of South Carolina-Aiken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Part time towards BSN, Registered Nursing/Registered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2002 – 2003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Midlands Technical College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1989 – 1992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Midlands Technical College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TNCC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Nursing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Hospitals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Critical Care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Certifications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Board Certified Emergency Nurse</w:t>
      </w:r>
    </w:p>
    <w:p w:rsidR="00325DD8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375DA" w:rsidRPr="00325DD8" w:rsidRDefault="00325DD8" w:rsidP="00325DD8">
      <w:pPr>
        <w:rPr>
          <w:rFonts w:ascii="Times New Roman" w:hAnsi="Times New Roman" w:cs="Times New Roman"/>
          <w:sz w:val="24"/>
          <w:szCs w:val="24"/>
        </w:rPr>
      </w:pPr>
      <w:r w:rsidRPr="00325DD8">
        <w:rPr>
          <w:rFonts w:ascii="Times New Roman" w:hAnsi="Times New Roman" w:cs="Times New Roman"/>
          <w:sz w:val="24"/>
          <w:szCs w:val="24"/>
        </w:rPr>
        <w:t>May 2011 – May 2015</w:t>
      </w:r>
    </w:p>
    <w:sectPr w:rsidR="003375DA" w:rsidRPr="00325DD8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DD8"/>
    <w:rsid w:val="00325DD8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dy-mains-bsn-rn-773784b8" TargetMode="External"/><Relationship Id="rId4" Type="http://schemas.openxmlformats.org/officeDocument/2006/relationships/hyperlink" Target="mailto:jodymma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2019-11-27T08:37:00Z</dcterms:created>
  <dcterms:modified xsi:type="dcterms:W3CDTF">2019-11-27T09:10:00Z</dcterms:modified>
</cp:coreProperties>
</file>