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745">
        <w:rPr>
          <w:rFonts w:ascii="Times New Roman" w:hAnsi="Times New Roman" w:cs="Times New Roman"/>
          <w:sz w:val="24"/>
          <w:szCs w:val="24"/>
        </w:rPr>
        <w:t>Lani</w:t>
      </w:r>
      <w:proofErr w:type="spellEnd"/>
      <w:r w:rsidRPr="00926745">
        <w:rPr>
          <w:rFonts w:ascii="Times New Roman" w:hAnsi="Times New Roman" w:cs="Times New Roman"/>
          <w:sz w:val="24"/>
          <w:szCs w:val="24"/>
        </w:rPr>
        <w:t xml:space="preserve"> Short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Contact Info:  302-521-4698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26745">
          <w:rPr>
            <w:rStyle w:val="Hyperlink"/>
            <w:rFonts w:ascii="Times New Roman" w:hAnsi="Times New Roman" w:cs="Times New Roman"/>
            <w:sz w:val="24"/>
            <w:szCs w:val="24"/>
          </w:rPr>
          <w:t>lanishort@me.com</w:t>
        </w:r>
      </w:hyperlink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2674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https://www.linkedin.com/in/lani-short-68814633</w:t>
        </w:r>
      </w:hyperlink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CVICU at Grand Strand Medical Center – HCA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745">
        <w:rPr>
          <w:rFonts w:ascii="Times New Roman" w:hAnsi="Times New Roman" w:cs="Times New Roman"/>
          <w:sz w:val="24"/>
          <w:szCs w:val="24"/>
        </w:rPr>
        <w:t>Pawleys</w:t>
      </w:r>
      <w:proofErr w:type="spellEnd"/>
      <w:r w:rsidRPr="00926745">
        <w:rPr>
          <w:rFonts w:ascii="Times New Roman" w:hAnsi="Times New Roman" w:cs="Times New Roman"/>
          <w:sz w:val="24"/>
          <w:szCs w:val="24"/>
        </w:rPr>
        <w:t xml:space="preserve"> Island, South Carolina, United </w:t>
      </w:r>
      <w:r w:rsidRPr="00926745">
        <w:rPr>
          <w:rFonts w:ascii="Times New Roman" w:hAnsi="Times New Roman" w:cs="Times New Roman"/>
          <w:sz w:val="24"/>
          <w:szCs w:val="24"/>
        </w:rPr>
        <w:t>States Hospital</w:t>
      </w:r>
      <w:r w:rsidRPr="0092674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Previous positions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 xml:space="preserve">Critical Care Registered Nurse at </w:t>
      </w:r>
      <w:proofErr w:type="spellStart"/>
      <w:r w:rsidRPr="00926745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926745">
        <w:rPr>
          <w:rFonts w:ascii="Times New Roman" w:hAnsi="Times New Roman" w:cs="Times New Roman"/>
          <w:sz w:val="24"/>
          <w:szCs w:val="24"/>
        </w:rPr>
        <w:t xml:space="preserve"> North Fulton Hospital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 xml:space="preserve">Cardiac Surgery Progressive Coronary Unit RN at </w:t>
      </w:r>
      <w:proofErr w:type="spellStart"/>
      <w:r w:rsidRPr="00926745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926745">
        <w:rPr>
          <w:rFonts w:ascii="Times New Roman" w:hAnsi="Times New Roman" w:cs="Times New Roman"/>
          <w:sz w:val="24"/>
          <w:szCs w:val="24"/>
        </w:rPr>
        <w:t xml:space="preserve"> Roanoke Memorial Hospital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Education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Gardner-Webb University, ADN, RN, Nursing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Background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Experience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Cardiovascular Intensive Care Unit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Grand Strand Medical Center – HCA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92674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26745">
        <w:rPr>
          <w:rFonts w:ascii="Times New Roman" w:hAnsi="Times New Roman" w:cs="Times New Roman"/>
          <w:sz w:val="24"/>
          <w:szCs w:val="24"/>
        </w:rPr>
        <w:t>2 years 1 month)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Registered Nurse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North Fulton Hospital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92674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26745">
        <w:rPr>
          <w:rFonts w:ascii="Times New Roman" w:hAnsi="Times New Roman" w:cs="Times New Roman"/>
          <w:sz w:val="24"/>
          <w:szCs w:val="24"/>
        </w:rPr>
        <w:t>4 years 6 months)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Cardiac step down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lastRenderedPageBreak/>
        <w:t>Critical Care Registered Nurse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745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926745">
        <w:rPr>
          <w:rFonts w:ascii="Times New Roman" w:hAnsi="Times New Roman" w:cs="Times New Roman"/>
          <w:sz w:val="24"/>
          <w:szCs w:val="24"/>
        </w:rPr>
        <w:t xml:space="preserve"> North Fulton Hospital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April 2016 – November 2017(1 year 7 months)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Cardiac Surgery Progressive Coronary Unit RN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745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926745">
        <w:rPr>
          <w:rFonts w:ascii="Times New Roman" w:hAnsi="Times New Roman" w:cs="Times New Roman"/>
          <w:sz w:val="24"/>
          <w:szCs w:val="24"/>
        </w:rPr>
        <w:t xml:space="preserve"> Roanoke Memorial Hospital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April 2012 – January 2014(1 year 9 months</w:t>
      </w:r>
      <w:proofErr w:type="gramStart"/>
      <w:r w:rsidRPr="00926745">
        <w:rPr>
          <w:rFonts w:ascii="Times New Roman" w:hAnsi="Times New Roman" w:cs="Times New Roman"/>
          <w:sz w:val="24"/>
          <w:szCs w:val="24"/>
        </w:rPr>
        <w:t>)Roanoke</w:t>
      </w:r>
      <w:proofErr w:type="gramEnd"/>
      <w:r w:rsidRPr="00926745">
        <w:rPr>
          <w:rFonts w:ascii="Times New Roman" w:hAnsi="Times New Roman" w:cs="Times New Roman"/>
          <w:sz w:val="24"/>
          <w:szCs w:val="24"/>
        </w:rPr>
        <w:t>, Virginia Area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Progressive Cardiac Unit RN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745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Pr="00926745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July 2011 – April 2012(9 months</w:t>
      </w:r>
      <w:proofErr w:type="gramStart"/>
      <w:r w:rsidRPr="00926745">
        <w:rPr>
          <w:rFonts w:ascii="Times New Roman" w:hAnsi="Times New Roman" w:cs="Times New Roman"/>
          <w:sz w:val="24"/>
          <w:szCs w:val="24"/>
        </w:rPr>
        <w:t>)Lynchburg</w:t>
      </w:r>
      <w:proofErr w:type="gramEnd"/>
      <w:r w:rsidRPr="00926745">
        <w:rPr>
          <w:rFonts w:ascii="Times New Roman" w:hAnsi="Times New Roman" w:cs="Times New Roman"/>
          <w:sz w:val="24"/>
          <w:szCs w:val="24"/>
        </w:rPr>
        <w:t>, Virginia Area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Exercise Specialist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745">
        <w:rPr>
          <w:rFonts w:ascii="Times New Roman" w:hAnsi="Times New Roman" w:cs="Times New Roman"/>
          <w:sz w:val="24"/>
          <w:szCs w:val="24"/>
        </w:rPr>
        <w:t>AquaCare</w:t>
      </w:r>
      <w:proofErr w:type="spellEnd"/>
      <w:r w:rsidRPr="00926745">
        <w:rPr>
          <w:rFonts w:ascii="Times New Roman" w:hAnsi="Times New Roman" w:cs="Times New Roman"/>
          <w:sz w:val="24"/>
          <w:szCs w:val="24"/>
        </w:rPr>
        <w:t xml:space="preserve"> Physical Therapy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November 2009 – December 2010(1 year 1 month)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Education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Gardner-Webb University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ADN, RN, Nursing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2005 – 2009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Gardner-Webb University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Languages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English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Nursing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Patient Safety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Hospitals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Critical Care</w:t>
      </w:r>
    </w:p>
    <w:p w:rsidR="00926745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926745" w:rsidRDefault="00926745" w:rsidP="00926745">
      <w:pPr>
        <w:rPr>
          <w:rFonts w:ascii="Times New Roman" w:hAnsi="Times New Roman" w:cs="Times New Roman"/>
          <w:sz w:val="24"/>
          <w:szCs w:val="24"/>
        </w:rPr>
      </w:pPr>
      <w:r w:rsidRPr="00926745">
        <w:rPr>
          <w:rFonts w:ascii="Times New Roman" w:hAnsi="Times New Roman" w:cs="Times New Roman"/>
          <w:sz w:val="24"/>
          <w:szCs w:val="24"/>
        </w:rPr>
        <w:t>Cardiac</w:t>
      </w:r>
    </w:p>
    <w:sectPr w:rsidR="003375DA" w:rsidRPr="00926745" w:rsidSect="0004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745"/>
    <w:rsid w:val="000440C8"/>
    <w:rsid w:val="00563AA8"/>
    <w:rsid w:val="0092674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7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4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1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0890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0427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476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206257840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708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6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42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9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15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60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43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ni-short-68814633" TargetMode="External"/><Relationship Id="rId4" Type="http://schemas.openxmlformats.org/officeDocument/2006/relationships/hyperlink" Target="mailto:lanishort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2019-12-04T10:26:00Z</dcterms:created>
  <dcterms:modified xsi:type="dcterms:W3CDTF">2019-12-04T10:28:00Z</dcterms:modified>
</cp:coreProperties>
</file>