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127C6A">
        <w:rPr>
          <w:rFonts w:ascii="Times New Roman" w:hAnsi="Times New Roman" w:cs="Times New Roman"/>
          <w:sz w:val="24"/>
          <w:szCs w:val="24"/>
        </w:rPr>
        <w:t>Kuehster</w:t>
      </w:r>
      <w:proofErr w:type="spellEnd"/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970-402-1618</w:t>
      </w:r>
    </w:p>
    <w:p w:rsid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77A01">
          <w:rPr>
            <w:rStyle w:val="Hyperlink"/>
            <w:rFonts w:ascii="Times New Roman" w:hAnsi="Times New Roman" w:cs="Times New Roman"/>
            <w:sz w:val="24"/>
            <w:szCs w:val="24"/>
          </w:rPr>
          <w:t>ckuehster@yahoo.com</w:t>
        </w:r>
      </w:hyperlink>
    </w:p>
    <w:p w:rsid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77A0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https://www.linkedin.com/in/christina-kuehster-ab921a66/</w:t>
        </w:r>
      </w:hyperlink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Currently looking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 xml:space="preserve">Eaton, Colorado, United </w:t>
      </w:r>
      <w:proofErr w:type="spellStart"/>
      <w:r w:rsidRPr="00127C6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27C6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Previous positions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RN Director, Clinical Care Operations at Banner Health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Past President at Colorado Emergency Nurses Association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Education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Regis, Master of Science (MS), Nursing Education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Background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Summary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C6A">
        <w:rPr>
          <w:rFonts w:ascii="Times New Roman" w:hAnsi="Times New Roman" w:cs="Times New Roman"/>
          <w:sz w:val="24"/>
          <w:szCs w:val="24"/>
        </w:rPr>
        <w:t>Experienced healthcare operations leader with a knack for developing talent.</w:t>
      </w:r>
      <w:proofErr w:type="gramEnd"/>
      <w:r w:rsidRPr="00127C6A">
        <w:rPr>
          <w:rFonts w:ascii="Times New Roman" w:hAnsi="Times New Roman" w:cs="Times New Roman"/>
          <w:sz w:val="24"/>
          <w:szCs w:val="24"/>
        </w:rPr>
        <w:t xml:space="preserve"> Work with performance improvement teams and projects to decrease inefficiencies and improve quality of care. </w:t>
      </w:r>
      <w:proofErr w:type="gramStart"/>
      <w:r w:rsidRPr="00127C6A">
        <w:rPr>
          <w:rFonts w:ascii="Times New Roman" w:hAnsi="Times New Roman" w:cs="Times New Roman"/>
          <w:sz w:val="24"/>
          <w:szCs w:val="24"/>
        </w:rPr>
        <w:t>Skilled in the areas of workforce development and staffing solutions.</w:t>
      </w:r>
      <w:proofErr w:type="gramEnd"/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Experience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RN Director, Clinical Care Operations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Banner Health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April 2015 – May 2019(4 years 1 month</w:t>
      </w:r>
      <w:proofErr w:type="gramStart"/>
      <w:r w:rsidRPr="00127C6A">
        <w:rPr>
          <w:rFonts w:ascii="Times New Roman" w:hAnsi="Times New Roman" w:cs="Times New Roman"/>
          <w:sz w:val="24"/>
          <w:szCs w:val="24"/>
        </w:rPr>
        <w:t>)Loveland</w:t>
      </w:r>
      <w:proofErr w:type="gramEnd"/>
      <w:r w:rsidRPr="00127C6A">
        <w:rPr>
          <w:rFonts w:ascii="Times New Roman" w:hAnsi="Times New Roman" w:cs="Times New Roman"/>
          <w:sz w:val="24"/>
          <w:szCs w:val="24"/>
        </w:rPr>
        <w:t>/Fort Collins, CO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Lead a dynamic team of individuals including RN House Senior Managers, RNs in Critical Care, Women and Infant Services and Medical Surgical Float Pool and Certified Nursing Assistants in Float Pool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C6A">
        <w:rPr>
          <w:rFonts w:ascii="Times New Roman" w:hAnsi="Times New Roman" w:cs="Times New Roman"/>
          <w:sz w:val="24"/>
          <w:szCs w:val="24"/>
        </w:rPr>
        <w:t>Aligned staffing resources for a regional healthcare system to ensure a fluid work-force and better utilization of talent.</w:t>
      </w:r>
      <w:proofErr w:type="gramEnd"/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Past President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Colorado Emergency Nurses Association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January 2015 – December 2015(11 months)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RN Director, Clinical Education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Banner Health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February 2011 – April 2015(4 years 2 months)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Integrated education practices from different regions within Banner Health.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Developed standardized competency assessments for all Emergency Departments throughout the system.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C6A">
        <w:rPr>
          <w:rFonts w:ascii="Times New Roman" w:hAnsi="Times New Roman" w:cs="Times New Roman"/>
          <w:sz w:val="24"/>
          <w:szCs w:val="24"/>
        </w:rPr>
        <w:t>Collaborated with operations directors to ensure education to increase the knowledge, competence and confidence of nurses working in the Emergency Department.</w:t>
      </w:r>
      <w:proofErr w:type="gramEnd"/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RN Clinical Development Professional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Banner Health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February 2007 – September 2012(5 years 7 months</w:t>
      </w:r>
      <w:proofErr w:type="gramStart"/>
      <w:r w:rsidRPr="00127C6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27C6A">
        <w:rPr>
          <w:rFonts w:ascii="Times New Roman" w:hAnsi="Times New Roman" w:cs="Times New Roman"/>
          <w:sz w:val="24"/>
          <w:szCs w:val="24"/>
        </w:rPr>
        <w:t>Norther</w:t>
      </w:r>
      <w:proofErr w:type="spellEnd"/>
      <w:proofErr w:type="gramEnd"/>
      <w:r w:rsidRPr="00127C6A">
        <w:rPr>
          <w:rFonts w:ascii="Times New Roman" w:hAnsi="Times New Roman" w:cs="Times New Roman"/>
          <w:sz w:val="24"/>
          <w:szCs w:val="24"/>
        </w:rPr>
        <w:t xml:space="preserve"> Colorado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7C6A">
        <w:rPr>
          <w:rFonts w:ascii="Times New Roman" w:hAnsi="Times New Roman" w:cs="Times New Roman"/>
          <w:sz w:val="24"/>
          <w:szCs w:val="24"/>
        </w:rPr>
        <w:t>Workforce development and on boarding for nurses and Emergency Department Techs in a 7 state region.</w:t>
      </w:r>
      <w:proofErr w:type="gramEnd"/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Education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Regis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lastRenderedPageBreak/>
        <w:t>Master of Science (MS), Nursing Education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2004 – 2006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University of Northern Colorado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Bachelor of Science (BS), Nursing Science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1996 – 1999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University of Northern Colorado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Healthcare Management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Nursing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Hospitals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Clinical Research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127C6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ACLS</w:t>
      </w:r>
    </w:p>
    <w:p w:rsidR="0014249A" w:rsidRPr="00127C6A" w:rsidRDefault="00127C6A" w:rsidP="00127C6A">
      <w:pPr>
        <w:rPr>
          <w:rFonts w:ascii="Times New Roman" w:hAnsi="Times New Roman" w:cs="Times New Roman"/>
          <w:sz w:val="24"/>
          <w:szCs w:val="24"/>
        </w:rPr>
      </w:pPr>
      <w:r w:rsidRPr="00127C6A">
        <w:rPr>
          <w:rFonts w:ascii="Times New Roman" w:hAnsi="Times New Roman" w:cs="Times New Roman"/>
          <w:sz w:val="24"/>
          <w:szCs w:val="24"/>
        </w:rPr>
        <w:t>Healthcare</w:t>
      </w:r>
    </w:p>
    <w:sectPr w:rsidR="0014249A" w:rsidRPr="00127C6A" w:rsidSect="0014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C6A"/>
    <w:rsid w:val="00127C6A"/>
    <w:rsid w:val="0014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ristina-kuehster-ab921a66/" TargetMode="External"/><Relationship Id="rId4" Type="http://schemas.openxmlformats.org/officeDocument/2006/relationships/hyperlink" Target="mailto:ckuehst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2019-12-09T09:12:00Z</dcterms:created>
  <dcterms:modified xsi:type="dcterms:W3CDTF">2019-12-09T09:14:00Z</dcterms:modified>
</cp:coreProperties>
</file>