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FE" w:rsidRDefault="000C1EFE" w:rsidP="000C1EFE">
      <w:pPr>
        <w:rPr>
          <w:rFonts w:ascii="Times New Roman" w:hAnsi="Times New Roman" w:cs="Times New Roman"/>
          <w:sz w:val="24"/>
          <w:szCs w:val="24"/>
        </w:rPr>
      </w:pPr>
      <w:proofErr w:type="spellStart"/>
      <w:r w:rsidRPr="000C1EFE">
        <w:rPr>
          <w:rFonts w:ascii="Times New Roman" w:hAnsi="Times New Roman" w:cs="Times New Roman"/>
          <w:sz w:val="24"/>
          <w:szCs w:val="24"/>
        </w:rPr>
        <w:t>Aja</w:t>
      </w:r>
      <w:proofErr w:type="spellEnd"/>
      <w:r w:rsidRPr="000C1EFE">
        <w:rPr>
          <w:rFonts w:ascii="Times New Roman" w:hAnsi="Times New Roman" w:cs="Times New Roman"/>
          <w:sz w:val="24"/>
          <w:szCs w:val="24"/>
        </w:rPr>
        <w:t xml:space="preserve"> Aviles-Soto</w:t>
      </w:r>
    </w:p>
    <w:p w:rsidR="000C1EFE" w:rsidRDefault="000C1EFE" w:rsidP="000C1EFE">
      <w:pPr>
        <w:spacing w:after="0" w:line="240" w:lineRule="auto"/>
        <w:rPr>
          <w:rFonts w:ascii="Times New Roman" w:eastAsia="Times New Roman" w:hAnsi="Times New Roman" w:cs="Times New Roman"/>
          <w:sz w:val="24"/>
          <w:szCs w:val="24"/>
        </w:rPr>
      </w:pPr>
      <w:hyperlink r:id="rId4" w:history="1">
        <w:r w:rsidRPr="007A21EF">
          <w:rPr>
            <w:rStyle w:val="Hyperlink"/>
            <w:rFonts w:ascii="Times New Roman" w:eastAsia="Times New Roman" w:hAnsi="Times New Roman" w:cs="Times New Roman"/>
            <w:sz w:val="24"/>
            <w:szCs w:val="24"/>
          </w:rPr>
          <w:t>ajanaviles@gmail.com</w:t>
        </w:r>
      </w:hyperlink>
    </w:p>
    <w:p w:rsidR="000C1EFE" w:rsidRPr="000C1EFE" w:rsidRDefault="000C1EFE" w:rsidP="000C1EFE">
      <w:pPr>
        <w:spacing w:after="0" w:line="240" w:lineRule="auto"/>
        <w:rPr>
          <w:rFonts w:ascii="Times New Roman" w:eastAsia="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hyperlink r:id="rId5" w:history="1">
        <w:r>
          <w:rPr>
            <w:rStyle w:val="Hyperlink"/>
          </w:rPr>
          <w:t>https://www.linkedin.com/in/ajaaviles/</w:t>
        </w:r>
      </w:hyperlink>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RN- Labor &amp; Delivery at the Women's </w:t>
      </w:r>
      <w:proofErr w:type="spellStart"/>
      <w:r w:rsidRPr="000C1EFE">
        <w:rPr>
          <w:rFonts w:ascii="Times New Roman" w:hAnsi="Times New Roman" w:cs="Times New Roman"/>
          <w:sz w:val="24"/>
          <w:szCs w:val="24"/>
        </w:rPr>
        <w:t>Pavillion</w:t>
      </w:r>
      <w:proofErr w:type="spellEnd"/>
      <w:r w:rsidRPr="000C1EFE">
        <w:rPr>
          <w:rFonts w:ascii="Times New Roman" w:hAnsi="Times New Roman" w:cs="Times New Roman"/>
          <w:sz w:val="24"/>
          <w:szCs w:val="24"/>
        </w:rPr>
        <w:t xml:space="preserve"> at Aurora Health Care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Milwaukee, Wisconsin, United </w:t>
      </w:r>
      <w:proofErr w:type="spellStart"/>
      <w:r w:rsidRPr="000C1EFE">
        <w:rPr>
          <w:rFonts w:ascii="Times New Roman" w:hAnsi="Times New Roman" w:cs="Times New Roman"/>
          <w:sz w:val="24"/>
          <w:szCs w:val="24"/>
        </w:rPr>
        <w:t>StatesHospital</w:t>
      </w:r>
      <w:proofErr w:type="spellEnd"/>
      <w:r w:rsidRPr="000C1EFE">
        <w:rPr>
          <w:rFonts w:ascii="Times New Roman" w:hAnsi="Times New Roman" w:cs="Times New Roman"/>
          <w:sz w:val="24"/>
          <w:szCs w:val="24"/>
        </w:rPr>
        <w:t xml:space="preserve"> &amp; Health </w:t>
      </w:r>
      <w:proofErr w:type="spellStart"/>
      <w:r w:rsidRPr="000C1EFE">
        <w:rPr>
          <w:rFonts w:ascii="Times New Roman" w:hAnsi="Times New Roman" w:cs="Times New Roman"/>
          <w:sz w:val="24"/>
          <w:szCs w:val="24"/>
        </w:rPr>
        <w:t>Carevia</w:t>
      </w:r>
      <w:proofErr w:type="spellEnd"/>
      <w:r w:rsidRPr="000C1EFE">
        <w:rPr>
          <w:rFonts w:ascii="Times New Roman" w:hAnsi="Times New Roman" w:cs="Times New Roman"/>
          <w:sz w:val="24"/>
          <w:szCs w:val="24"/>
        </w:rPr>
        <w:t xml:space="preserve"> LinkedIn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Previous positions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RN-L&amp;D at the Birthing Inn at United Hospital System</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RN-Aesthetic Medical Provider at </w:t>
      </w:r>
      <w:proofErr w:type="spellStart"/>
      <w:r w:rsidRPr="000C1EFE">
        <w:rPr>
          <w:rFonts w:ascii="Times New Roman" w:hAnsi="Times New Roman" w:cs="Times New Roman"/>
          <w:sz w:val="24"/>
          <w:szCs w:val="24"/>
        </w:rPr>
        <w:t>Arvasi</w:t>
      </w:r>
      <w:proofErr w:type="spellEnd"/>
      <w:r w:rsidRPr="000C1EFE">
        <w:rPr>
          <w:rFonts w:ascii="Times New Roman" w:hAnsi="Times New Roman" w:cs="Times New Roman"/>
          <w:sz w:val="24"/>
          <w:szCs w:val="24"/>
        </w:rPr>
        <w:t xml:space="preserve"> Life Spa</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Education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Frontier Nursing University, CNM/DNP, Certified Nurse Midwife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Background</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Summary</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Registered Nurse with 14 years of nursing experience, including 10 years focused in Labor &amp; Delivery. Prioritize support for normal birth in hospital setting as well as promotion of health, safety, and education by delivery of compassionate, evidence-based care. Committed to safely practicing a high-quality, holistic approach to lead the diverse community towards optimal health outcomes.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Experience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RN- Labor &amp; Delivery at the Women's </w:t>
      </w:r>
      <w:proofErr w:type="spellStart"/>
      <w:r w:rsidRPr="000C1EFE">
        <w:rPr>
          <w:rFonts w:ascii="Times New Roman" w:hAnsi="Times New Roman" w:cs="Times New Roman"/>
          <w:sz w:val="24"/>
          <w:szCs w:val="24"/>
        </w:rPr>
        <w:t>Pavillion</w:t>
      </w:r>
      <w:proofErr w:type="spellEnd"/>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Aurora Health Care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June 2014 – </w:t>
      </w:r>
      <w:proofErr w:type="gramStart"/>
      <w:r w:rsidRPr="000C1EFE">
        <w:rPr>
          <w:rFonts w:ascii="Times New Roman" w:hAnsi="Times New Roman" w:cs="Times New Roman"/>
          <w:sz w:val="24"/>
          <w:szCs w:val="24"/>
        </w:rPr>
        <w:t>Present(</w:t>
      </w:r>
      <w:proofErr w:type="gramEnd"/>
      <w:r w:rsidRPr="000C1EFE">
        <w:rPr>
          <w:rFonts w:ascii="Times New Roman" w:hAnsi="Times New Roman" w:cs="Times New Roman"/>
          <w:sz w:val="24"/>
          <w:szCs w:val="24"/>
        </w:rPr>
        <w:t>5 years 6 months)West Allis, WI</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RN-L&amp;D at the Birthing Inn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United Hospital System</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June 2012 – June 2014(2 years</w:t>
      </w:r>
      <w:proofErr w:type="gramStart"/>
      <w:r w:rsidRPr="000C1EFE">
        <w:rPr>
          <w:rFonts w:ascii="Times New Roman" w:hAnsi="Times New Roman" w:cs="Times New Roman"/>
          <w:sz w:val="24"/>
          <w:szCs w:val="24"/>
        </w:rPr>
        <w:t>)Kenosha</w:t>
      </w:r>
      <w:proofErr w:type="gramEnd"/>
      <w:r w:rsidRPr="000C1EFE">
        <w:rPr>
          <w:rFonts w:ascii="Times New Roman" w:hAnsi="Times New Roman" w:cs="Times New Roman"/>
          <w:sz w:val="24"/>
          <w:szCs w:val="24"/>
        </w:rPr>
        <w:t>, WI</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RN-Aesthetic Medical Provider</w:t>
      </w:r>
    </w:p>
    <w:p w:rsidR="000C1EFE" w:rsidRPr="000C1EFE" w:rsidRDefault="000C1EFE" w:rsidP="000C1EFE">
      <w:pPr>
        <w:rPr>
          <w:rFonts w:ascii="Times New Roman" w:hAnsi="Times New Roman" w:cs="Times New Roman"/>
          <w:sz w:val="24"/>
          <w:szCs w:val="24"/>
        </w:rPr>
      </w:pPr>
      <w:proofErr w:type="spellStart"/>
      <w:r w:rsidRPr="000C1EFE">
        <w:rPr>
          <w:rFonts w:ascii="Times New Roman" w:hAnsi="Times New Roman" w:cs="Times New Roman"/>
          <w:sz w:val="24"/>
          <w:szCs w:val="24"/>
        </w:rPr>
        <w:t>Arvasi</w:t>
      </w:r>
      <w:proofErr w:type="spellEnd"/>
      <w:r w:rsidRPr="000C1EFE">
        <w:rPr>
          <w:rFonts w:ascii="Times New Roman" w:hAnsi="Times New Roman" w:cs="Times New Roman"/>
          <w:sz w:val="24"/>
          <w:szCs w:val="24"/>
        </w:rPr>
        <w:t xml:space="preserve"> Life Spa</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June 2008 – June 2012(4 years</w:t>
      </w:r>
      <w:proofErr w:type="gramStart"/>
      <w:r w:rsidRPr="000C1EFE">
        <w:rPr>
          <w:rFonts w:ascii="Times New Roman" w:hAnsi="Times New Roman" w:cs="Times New Roman"/>
          <w:sz w:val="24"/>
          <w:szCs w:val="24"/>
        </w:rPr>
        <w:t>)Kenosha</w:t>
      </w:r>
      <w:proofErr w:type="gramEnd"/>
      <w:r w:rsidRPr="000C1EFE">
        <w:rPr>
          <w:rFonts w:ascii="Times New Roman" w:hAnsi="Times New Roman" w:cs="Times New Roman"/>
          <w:sz w:val="24"/>
          <w:szCs w:val="24"/>
        </w:rPr>
        <w:t>, WI</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proofErr w:type="gramStart"/>
      <w:r w:rsidRPr="000C1EFE">
        <w:rPr>
          <w:rFonts w:ascii="Times New Roman" w:hAnsi="Times New Roman" w:cs="Times New Roman"/>
          <w:sz w:val="24"/>
          <w:szCs w:val="24"/>
        </w:rPr>
        <w:t>Advanced Nurse Injector and Laser Specialist.</w:t>
      </w:r>
      <w:proofErr w:type="gramEnd"/>
      <w:r w:rsidRPr="000C1EFE">
        <w:rPr>
          <w:rFonts w:ascii="Times New Roman" w:hAnsi="Times New Roman" w:cs="Times New Roman"/>
          <w:sz w:val="24"/>
          <w:szCs w:val="24"/>
        </w:rPr>
        <w:t xml:space="preserve"> </w:t>
      </w:r>
      <w:proofErr w:type="gramStart"/>
      <w:r w:rsidRPr="000C1EFE">
        <w:rPr>
          <w:rFonts w:ascii="Times New Roman" w:hAnsi="Times New Roman" w:cs="Times New Roman"/>
          <w:sz w:val="24"/>
          <w:szCs w:val="24"/>
        </w:rPr>
        <w:t>Concentration on anti-aging and rejuvenation treatments.</w:t>
      </w:r>
      <w:proofErr w:type="gramEnd"/>
      <w:r w:rsidRPr="000C1EFE">
        <w:rPr>
          <w:rFonts w:ascii="Times New Roman" w:hAnsi="Times New Roman" w:cs="Times New Roman"/>
          <w:sz w:val="24"/>
          <w:szCs w:val="24"/>
        </w:rPr>
        <w:t xml:space="preserve"> </w:t>
      </w:r>
      <w:proofErr w:type="gramStart"/>
      <w:r w:rsidRPr="000C1EFE">
        <w:rPr>
          <w:rFonts w:ascii="Times New Roman" w:hAnsi="Times New Roman" w:cs="Times New Roman"/>
          <w:sz w:val="24"/>
          <w:szCs w:val="24"/>
        </w:rPr>
        <w:t xml:space="preserve">Experienced injector of cosmetic volume loss and lines, including Botox and </w:t>
      </w:r>
      <w:proofErr w:type="spellStart"/>
      <w:r w:rsidRPr="000C1EFE">
        <w:rPr>
          <w:rFonts w:ascii="Times New Roman" w:hAnsi="Times New Roman" w:cs="Times New Roman"/>
          <w:sz w:val="24"/>
          <w:szCs w:val="24"/>
        </w:rPr>
        <w:t>Dysport</w:t>
      </w:r>
      <w:proofErr w:type="spellEnd"/>
      <w:r w:rsidRPr="000C1EFE">
        <w:rPr>
          <w:rFonts w:ascii="Times New Roman" w:hAnsi="Times New Roman" w:cs="Times New Roman"/>
          <w:sz w:val="24"/>
          <w:szCs w:val="24"/>
        </w:rPr>
        <w:t xml:space="preserve">, dermal fillers; </w:t>
      </w:r>
      <w:proofErr w:type="spellStart"/>
      <w:r w:rsidRPr="000C1EFE">
        <w:rPr>
          <w:rFonts w:ascii="Times New Roman" w:hAnsi="Times New Roman" w:cs="Times New Roman"/>
          <w:sz w:val="24"/>
          <w:szCs w:val="24"/>
        </w:rPr>
        <w:t>Radiesse</w:t>
      </w:r>
      <w:proofErr w:type="spellEnd"/>
      <w:r w:rsidRPr="000C1EFE">
        <w:rPr>
          <w:rFonts w:ascii="Times New Roman" w:hAnsi="Times New Roman" w:cs="Times New Roman"/>
          <w:sz w:val="24"/>
          <w:szCs w:val="24"/>
        </w:rPr>
        <w:t xml:space="preserve">, </w:t>
      </w:r>
      <w:proofErr w:type="spellStart"/>
      <w:r w:rsidRPr="000C1EFE">
        <w:rPr>
          <w:rFonts w:ascii="Times New Roman" w:hAnsi="Times New Roman" w:cs="Times New Roman"/>
          <w:sz w:val="24"/>
          <w:szCs w:val="24"/>
        </w:rPr>
        <w:t>Juvederm</w:t>
      </w:r>
      <w:proofErr w:type="spellEnd"/>
      <w:r w:rsidRPr="000C1EFE">
        <w:rPr>
          <w:rFonts w:ascii="Times New Roman" w:hAnsi="Times New Roman" w:cs="Times New Roman"/>
          <w:sz w:val="24"/>
          <w:szCs w:val="24"/>
        </w:rPr>
        <w:t xml:space="preserve"> and </w:t>
      </w:r>
      <w:proofErr w:type="spellStart"/>
      <w:r w:rsidRPr="000C1EFE">
        <w:rPr>
          <w:rFonts w:ascii="Times New Roman" w:hAnsi="Times New Roman" w:cs="Times New Roman"/>
          <w:sz w:val="24"/>
          <w:szCs w:val="24"/>
        </w:rPr>
        <w:t>Restylane</w:t>
      </w:r>
      <w:proofErr w:type="spellEnd"/>
      <w:r w:rsidRPr="000C1EFE">
        <w:rPr>
          <w:rFonts w:ascii="Times New Roman" w:hAnsi="Times New Roman" w:cs="Times New Roman"/>
          <w:sz w:val="24"/>
          <w:szCs w:val="24"/>
        </w:rPr>
        <w:t>/</w:t>
      </w:r>
      <w:proofErr w:type="spellStart"/>
      <w:r w:rsidRPr="000C1EFE">
        <w:rPr>
          <w:rFonts w:ascii="Times New Roman" w:hAnsi="Times New Roman" w:cs="Times New Roman"/>
          <w:sz w:val="24"/>
          <w:szCs w:val="24"/>
        </w:rPr>
        <w:t>Perlane</w:t>
      </w:r>
      <w:proofErr w:type="spellEnd"/>
      <w:r w:rsidRPr="000C1EFE">
        <w:rPr>
          <w:rFonts w:ascii="Times New Roman" w:hAnsi="Times New Roman" w:cs="Times New Roman"/>
          <w:sz w:val="24"/>
          <w:szCs w:val="24"/>
        </w:rPr>
        <w:t>.</w:t>
      </w:r>
      <w:proofErr w:type="gramEnd"/>
      <w:r w:rsidRPr="000C1EFE">
        <w:rPr>
          <w:rFonts w:ascii="Times New Roman" w:hAnsi="Times New Roman" w:cs="Times New Roman"/>
          <w:sz w:val="24"/>
          <w:szCs w:val="24"/>
        </w:rPr>
        <w:t xml:space="preserve"> Main focus of treating full face correction; cheeks, temples, tear troughs, lips as well as NLF/OC/Marionette areas. Expertise in treatments including Hair Removal, IPL, skin tightening; </w:t>
      </w:r>
      <w:proofErr w:type="spellStart"/>
      <w:r w:rsidRPr="000C1EFE">
        <w:rPr>
          <w:rFonts w:ascii="Times New Roman" w:hAnsi="Times New Roman" w:cs="Times New Roman"/>
          <w:sz w:val="24"/>
          <w:szCs w:val="24"/>
        </w:rPr>
        <w:t>ReFirme</w:t>
      </w:r>
      <w:proofErr w:type="spellEnd"/>
      <w:r w:rsidRPr="000C1EFE">
        <w:rPr>
          <w:rFonts w:ascii="Times New Roman" w:hAnsi="Times New Roman" w:cs="Times New Roman"/>
          <w:sz w:val="24"/>
          <w:szCs w:val="24"/>
        </w:rPr>
        <w:t xml:space="preserve"> and </w:t>
      </w:r>
      <w:proofErr w:type="spellStart"/>
      <w:r w:rsidRPr="000C1EFE">
        <w:rPr>
          <w:rFonts w:ascii="Times New Roman" w:hAnsi="Times New Roman" w:cs="Times New Roman"/>
          <w:sz w:val="24"/>
          <w:szCs w:val="24"/>
        </w:rPr>
        <w:t>Thermage</w:t>
      </w:r>
      <w:proofErr w:type="spellEnd"/>
      <w:r w:rsidRPr="000C1EFE">
        <w:rPr>
          <w:rFonts w:ascii="Times New Roman" w:hAnsi="Times New Roman" w:cs="Times New Roman"/>
          <w:sz w:val="24"/>
          <w:szCs w:val="24"/>
        </w:rPr>
        <w:t xml:space="preserve">, </w:t>
      </w:r>
      <w:proofErr w:type="spellStart"/>
      <w:r w:rsidRPr="000C1EFE">
        <w:rPr>
          <w:rFonts w:ascii="Times New Roman" w:hAnsi="Times New Roman" w:cs="Times New Roman"/>
          <w:sz w:val="24"/>
          <w:szCs w:val="24"/>
        </w:rPr>
        <w:t>Sclerotherapy</w:t>
      </w:r>
      <w:proofErr w:type="spellEnd"/>
      <w:r w:rsidRPr="000C1EFE">
        <w:rPr>
          <w:rFonts w:ascii="Times New Roman" w:hAnsi="Times New Roman" w:cs="Times New Roman"/>
          <w:sz w:val="24"/>
          <w:szCs w:val="24"/>
        </w:rPr>
        <w:t xml:space="preserve">; utilizing </w:t>
      </w:r>
      <w:proofErr w:type="spellStart"/>
      <w:r w:rsidRPr="000C1EFE">
        <w:rPr>
          <w:rFonts w:ascii="Times New Roman" w:hAnsi="Times New Roman" w:cs="Times New Roman"/>
          <w:sz w:val="24"/>
          <w:szCs w:val="24"/>
        </w:rPr>
        <w:t>Ascelera</w:t>
      </w:r>
      <w:proofErr w:type="spellEnd"/>
      <w:r w:rsidRPr="000C1EFE">
        <w:rPr>
          <w:rFonts w:ascii="Times New Roman" w:hAnsi="Times New Roman" w:cs="Times New Roman"/>
          <w:sz w:val="24"/>
          <w:szCs w:val="24"/>
        </w:rPr>
        <w:t xml:space="preserve"> and Glycerin, small skin lesion removal and medical grade skin care. Act as primary provider for entire practice. Provide training for new providers and esthetic staff. Lead educational seminars for staff and patient education. Organize and plan events. Maintain inventory and order supplies. Provide marketing guidance.</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Recommendations (3)</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Lincoln Lutheran-LVCC</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October 2007 – June 2008(8 months)</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While a RN at LVCC I performed a wide range of duties. I was responsible for taking vital signs, administering injections and medications, developing patient care plans, assessing patients, and more. I also held a charge nurse role and managed the CNA activities.</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RN- L&amp;D</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Wheaton </w:t>
      </w:r>
      <w:proofErr w:type="spellStart"/>
      <w:r w:rsidRPr="000C1EFE">
        <w:rPr>
          <w:rFonts w:ascii="Times New Roman" w:hAnsi="Times New Roman" w:cs="Times New Roman"/>
          <w:sz w:val="24"/>
          <w:szCs w:val="24"/>
        </w:rPr>
        <w:t>Fransiscan</w:t>
      </w:r>
      <w:proofErr w:type="spellEnd"/>
      <w:r w:rsidRPr="000C1EFE">
        <w:rPr>
          <w:rFonts w:ascii="Times New Roman" w:hAnsi="Times New Roman" w:cs="Times New Roman"/>
          <w:sz w:val="24"/>
          <w:szCs w:val="24"/>
        </w:rPr>
        <w:t xml:space="preserve"> Health Care- St. Luke's Health </w:t>
      </w:r>
      <w:proofErr w:type="spellStart"/>
      <w:r w:rsidRPr="000C1EFE">
        <w:rPr>
          <w:rFonts w:ascii="Times New Roman" w:hAnsi="Times New Roman" w:cs="Times New Roman"/>
          <w:sz w:val="24"/>
          <w:szCs w:val="24"/>
        </w:rPr>
        <w:t>Pavillion</w:t>
      </w:r>
      <w:proofErr w:type="spellEnd"/>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January 2004 – October 2007(3 years 9 months)</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lastRenderedPageBreak/>
        <w:t xml:space="preserve">While </w:t>
      </w:r>
      <w:proofErr w:type="gramStart"/>
      <w:r w:rsidRPr="000C1EFE">
        <w:rPr>
          <w:rFonts w:ascii="Times New Roman" w:hAnsi="Times New Roman" w:cs="Times New Roman"/>
          <w:sz w:val="24"/>
          <w:szCs w:val="24"/>
        </w:rPr>
        <w:t>a</w:t>
      </w:r>
      <w:proofErr w:type="gramEnd"/>
      <w:r w:rsidRPr="000C1EFE">
        <w:rPr>
          <w:rFonts w:ascii="Times New Roman" w:hAnsi="Times New Roman" w:cs="Times New Roman"/>
          <w:sz w:val="24"/>
          <w:szCs w:val="24"/>
        </w:rPr>
        <w:t xml:space="preserve"> L&amp;D nurse, I Provided care to women and their newborns during the </w:t>
      </w:r>
      <w:proofErr w:type="spellStart"/>
      <w:r w:rsidRPr="000C1EFE">
        <w:rPr>
          <w:rFonts w:ascii="Times New Roman" w:hAnsi="Times New Roman" w:cs="Times New Roman"/>
          <w:sz w:val="24"/>
          <w:szCs w:val="24"/>
        </w:rPr>
        <w:t>antepartum</w:t>
      </w:r>
      <w:proofErr w:type="spellEnd"/>
      <w:r w:rsidRPr="000C1EFE">
        <w:rPr>
          <w:rFonts w:ascii="Times New Roman" w:hAnsi="Times New Roman" w:cs="Times New Roman"/>
          <w:sz w:val="24"/>
          <w:szCs w:val="24"/>
        </w:rPr>
        <w:t xml:space="preserve">, </w:t>
      </w:r>
      <w:proofErr w:type="spellStart"/>
      <w:r w:rsidRPr="000C1EFE">
        <w:rPr>
          <w:rFonts w:ascii="Times New Roman" w:hAnsi="Times New Roman" w:cs="Times New Roman"/>
          <w:sz w:val="24"/>
          <w:szCs w:val="24"/>
        </w:rPr>
        <w:t>intrapartum</w:t>
      </w:r>
      <w:proofErr w:type="spellEnd"/>
      <w:r w:rsidRPr="000C1EFE">
        <w:rPr>
          <w:rFonts w:ascii="Times New Roman" w:hAnsi="Times New Roman" w:cs="Times New Roman"/>
          <w:sz w:val="24"/>
          <w:szCs w:val="24"/>
        </w:rPr>
        <w:t xml:space="preserve">, postpartum, and neonatal stages of this significant life event. </w:t>
      </w:r>
      <w:proofErr w:type="gramStart"/>
      <w:r w:rsidRPr="000C1EFE">
        <w:rPr>
          <w:rFonts w:ascii="Times New Roman" w:hAnsi="Times New Roman" w:cs="Times New Roman"/>
          <w:sz w:val="24"/>
          <w:szCs w:val="24"/>
        </w:rPr>
        <w:t>Made assessments of each mother and baby while developing an individualized plan of care.</w:t>
      </w:r>
      <w:proofErr w:type="gramEnd"/>
      <w:r w:rsidRPr="000C1EFE">
        <w:rPr>
          <w:rFonts w:ascii="Times New Roman" w:hAnsi="Times New Roman" w:cs="Times New Roman"/>
          <w:sz w:val="24"/>
          <w:szCs w:val="24"/>
        </w:rPr>
        <w:t xml:space="preserve"> </w:t>
      </w:r>
      <w:proofErr w:type="gramStart"/>
      <w:r w:rsidRPr="000C1EFE">
        <w:rPr>
          <w:rFonts w:ascii="Times New Roman" w:hAnsi="Times New Roman" w:cs="Times New Roman"/>
          <w:sz w:val="24"/>
          <w:szCs w:val="24"/>
        </w:rPr>
        <w:t>Collaborated with physicians and other health care providers to provide the best plan of care for each patient.</w:t>
      </w:r>
      <w:proofErr w:type="gramEnd"/>
      <w:r w:rsidRPr="000C1EFE">
        <w:rPr>
          <w:rFonts w:ascii="Times New Roman" w:hAnsi="Times New Roman" w:cs="Times New Roman"/>
          <w:sz w:val="24"/>
          <w:szCs w:val="24"/>
        </w:rPr>
        <w:t xml:space="preserve"> </w:t>
      </w:r>
      <w:proofErr w:type="gramStart"/>
      <w:r w:rsidRPr="000C1EFE">
        <w:rPr>
          <w:rFonts w:ascii="Times New Roman" w:hAnsi="Times New Roman" w:cs="Times New Roman"/>
          <w:sz w:val="24"/>
          <w:szCs w:val="24"/>
        </w:rPr>
        <w:t>Implemented the plan of care by monitoring the mother and baby and by teaching patients about their care and topics related to women’s health and newborn care.</w:t>
      </w:r>
      <w:proofErr w:type="gramEnd"/>
      <w:r w:rsidRPr="000C1EFE">
        <w:rPr>
          <w:rFonts w:ascii="Times New Roman" w:hAnsi="Times New Roman" w:cs="Times New Roman"/>
          <w:sz w:val="24"/>
          <w:szCs w:val="24"/>
        </w:rPr>
        <w:t xml:space="preserve"> Evaluated the effectiveness of the care plan and modify it as needed to meet the changing needs of the mother, newborn, and family. </w:t>
      </w:r>
      <w:proofErr w:type="gramStart"/>
      <w:r w:rsidRPr="000C1EFE">
        <w:rPr>
          <w:rFonts w:ascii="Times New Roman" w:hAnsi="Times New Roman" w:cs="Times New Roman"/>
          <w:sz w:val="24"/>
          <w:szCs w:val="24"/>
        </w:rPr>
        <w:t>Also provided psychosocial and emotional support to patients and families.</w:t>
      </w:r>
      <w:proofErr w:type="gramEnd"/>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Other roles provided include: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 </w:t>
      </w:r>
      <w:proofErr w:type="spellStart"/>
      <w:r w:rsidRPr="000C1EFE">
        <w:rPr>
          <w:rFonts w:ascii="Times New Roman" w:hAnsi="Times New Roman" w:cs="Times New Roman"/>
          <w:sz w:val="24"/>
          <w:szCs w:val="24"/>
        </w:rPr>
        <w:t>Antepartum</w:t>
      </w:r>
      <w:proofErr w:type="spellEnd"/>
      <w:r w:rsidRPr="000C1EFE">
        <w:rPr>
          <w:rFonts w:ascii="Times New Roman" w:hAnsi="Times New Roman" w:cs="Times New Roman"/>
          <w:sz w:val="24"/>
          <w:szCs w:val="24"/>
        </w:rPr>
        <w:t xml:space="preserve"> Nurse – provides care to patients who have complications of pregnancy requiring hospitalization. .</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Circulating Nurse – manages patient care in the Operating Room during a cesarean delivery.</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Postpartum Nurse – provides care to patients who have recently delivered.</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RTS Bereavement Training 2006</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ALACE trained Doula 2001</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Education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Frontier Nursing University</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CNM/DNP, Certified Nurse Midwife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2016 – 2019</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Frontier Nursing University</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Chamberlain College of Nursing</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Bachelor’s Degree, Bachelor of Science in Nursing</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2014 – 2015</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lastRenderedPageBreak/>
        <w:t>Chamberlain College of Nursing</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Gateway Technical College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ADN, Registered Nursing/Registered Nurse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2000 – 2004</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Gateway Technical College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Student Nurses Association- President 2003-2004</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WI League for Nursing Scholarship Recipient 2004</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Walden III</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General</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1996 – 1999</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Skills &amp; Expertise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Animal Rights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Advanced Nurse Injector</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Maternal Fetal Medicine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Nursing</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Coaching</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Hospitals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Obstetrics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Health</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Public Speaking</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Postpartum</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Customer Service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lastRenderedPageBreak/>
        <w:t>Treatment</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Patient Education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Certified Laser Specialist</w:t>
      </w:r>
    </w:p>
    <w:p w:rsidR="000C1EFE" w:rsidRPr="000C1EFE" w:rsidRDefault="000C1EFE" w:rsidP="000C1EFE">
      <w:pPr>
        <w:rPr>
          <w:rFonts w:ascii="Times New Roman" w:hAnsi="Times New Roman" w:cs="Times New Roman"/>
          <w:sz w:val="24"/>
          <w:szCs w:val="24"/>
        </w:rPr>
      </w:pPr>
      <w:proofErr w:type="spellStart"/>
      <w:r w:rsidRPr="000C1EFE">
        <w:rPr>
          <w:rFonts w:ascii="Times New Roman" w:hAnsi="Times New Roman" w:cs="Times New Roman"/>
          <w:sz w:val="24"/>
          <w:szCs w:val="24"/>
        </w:rPr>
        <w:t>Radiesse</w:t>
      </w:r>
      <w:proofErr w:type="spellEnd"/>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Co-op Owner</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Skin Care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Labor and Delivery</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Healthcare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Human Rights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Medicine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Vital Signs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Vegan</w:t>
      </w:r>
    </w:p>
    <w:p w:rsidR="000C1EFE" w:rsidRPr="000C1EFE" w:rsidRDefault="000C1EFE" w:rsidP="000C1EFE">
      <w:pPr>
        <w:rPr>
          <w:rFonts w:ascii="Times New Roman" w:hAnsi="Times New Roman" w:cs="Times New Roman"/>
          <w:sz w:val="24"/>
          <w:szCs w:val="24"/>
        </w:rPr>
      </w:pPr>
      <w:proofErr w:type="spellStart"/>
      <w:r w:rsidRPr="000C1EFE">
        <w:rPr>
          <w:rFonts w:ascii="Times New Roman" w:hAnsi="Times New Roman" w:cs="Times New Roman"/>
          <w:sz w:val="24"/>
          <w:szCs w:val="24"/>
        </w:rPr>
        <w:t>Juvederm</w:t>
      </w:r>
      <w:proofErr w:type="spellEnd"/>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Doula</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Organizations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AWHONN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June 2014 – Present</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ACNM</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June 2015 – Present</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Volunteer Experience &amp; Causes</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Founding Owner</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Wild Root Market</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RN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lastRenderedPageBreak/>
        <w:t>CHILD</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December 2013 – January 2014(1 month</w:t>
      </w:r>
      <w:proofErr w:type="gramStart"/>
      <w:r w:rsidRPr="000C1EFE">
        <w:rPr>
          <w:rFonts w:ascii="Times New Roman" w:hAnsi="Times New Roman" w:cs="Times New Roman"/>
          <w:sz w:val="24"/>
          <w:szCs w:val="24"/>
        </w:rPr>
        <w:t>)Health</w:t>
      </w:r>
      <w:proofErr w:type="gramEnd"/>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Traveled to Liberia, Africa to provide health screenings, education and dispense medications and supplies.</w:t>
      </w:r>
    </w:p>
    <w:p w:rsidR="000C1EFE" w:rsidRPr="000C1EFE" w:rsidRDefault="000C1EFE" w:rsidP="000C1EFE">
      <w:pPr>
        <w:rPr>
          <w:rFonts w:ascii="Times New Roman" w:hAnsi="Times New Roman" w:cs="Times New Roman"/>
          <w:sz w:val="24"/>
          <w:szCs w:val="24"/>
        </w:rPr>
      </w:pP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 xml:space="preserve">Causes </w:t>
      </w:r>
      <w:proofErr w:type="spellStart"/>
      <w:r w:rsidRPr="000C1EFE">
        <w:rPr>
          <w:rFonts w:ascii="Times New Roman" w:hAnsi="Times New Roman" w:cs="Times New Roman"/>
          <w:sz w:val="24"/>
          <w:szCs w:val="24"/>
        </w:rPr>
        <w:t>Aja</w:t>
      </w:r>
      <w:proofErr w:type="spellEnd"/>
      <w:r w:rsidRPr="000C1EFE">
        <w:rPr>
          <w:rFonts w:ascii="Times New Roman" w:hAnsi="Times New Roman" w:cs="Times New Roman"/>
          <w:sz w:val="24"/>
          <w:szCs w:val="24"/>
        </w:rPr>
        <w:t xml:space="preserve"> cares about:</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Animal Welfare</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Education</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Health</w:t>
      </w:r>
    </w:p>
    <w:p w:rsidR="000C1EFE"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Human Rights</w:t>
      </w:r>
    </w:p>
    <w:p w:rsidR="002F2A4A" w:rsidRPr="000C1EFE" w:rsidRDefault="000C1EFE" w:rsidP="000C1EFE">
      <w:pPr>
        <w:rPr>
          <w:rFonts w:ascii="Times New Roman" w:hAnsi="Times New Roman" w:cs="Times New Roman"/>
          <w:sz w:val="24"/>
          <w:szCs w:val="24"/>
        </w:rPr>
      </w:pPr>
      <w:r w:rsidRPr="000C1EFE">
        <w:rPr>
          <w:rFonts w:ascii="Times New Roman" w:hAnsi="Times New Roman" w:cs="Times New Roman"/>
          <w:sz w:val="24"/>
          <w:szCs w:val="24"/>
        </w:rPr>
        <w:t>GLBT</w:t>
      </w:r>
    </w:p>
    <w:sectPr w:rsidR="002F2A4A" w:rsidRPr="000C1EFE" w:rsidSect="002F2A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EFE"/>
    <w:rsid w:val="000C1EFE"/>
    <w:rsid w:val="002F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FE"/>
    <w:rPr>
      <w:color w:val="0000FF"/>
      <w:u w:val="single"/>
    </w:rPr>
  </w:style>
</w:styles>
</file>

<file path=word/webSettings.xml><?xml version="1.0" encoding="utf-8"?>
<w:webSettings xmlns:r="http://schemas.openxmlformats.org/officeDocument/2006/relationships" xmlns:w="http://schemas.openxmlformats.org/wordprocessingml/2006/main">
  <w:divs>
    <w:div w:id="1559628697">
      <w:bodyDiv w:val="1"/>
      <w:marLeft w:val="0"/>
      <w:marRight w:val="0"/>
      <w:marTop w:val="0"/>
      <w:marBottom w:val="0"/>
      <w:divBdr>
        <w:top w:val="none" w:sz="0" w:space="0" w:color="auto"/>
        <w:left w:val="none" w:sz="0" w:space="0" w:color="auto"/>
        <w:bottom w:val="none" w:sz="0" w:space="0" w:color="auto"/>
        <w:right w:val="none" w:sz="0" w:space="0" w:color="auto"/>
      </w:divBdr>
      <w:divsChild>
        <w:div w:id="178546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jaaviles/" TargetMode="External"/><Relationship Id="rId4" Type="http://schemas.openxmlformats.org/officeDocument/2006/relationships/hyperlink" Target="mailto:ajanavil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2019-12-10T10:16:00Z</dcterms:created>
  <dcterms:modified xsi:type="dcterms:W3CDTF">2019-12-10T10:17:00Z</dcterms:modified>
</cp:coreProperties>
</file>