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80"/>
        <w:gridCol w:w="5120"/>
      </w:tblGrid>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Name: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Lisa Warrior</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Phone: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Email:</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lisadwarr@gmail.com</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Location:</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US-MN-Saint Paul-55102 ()</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Last Modified:</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12/18/2018 7:00:00 PM</w:t>
            </w:r>
          </w:p>
        </w:tc>
      </w:tr>
    </w:tbl>
    <w:p w:rsidR="00E07DFB" w:rsidRPr="006C2828" w:rsidRDefault="00E07DFB" w:rsidP="00E07DFB">
      <w:pPr>
        <w:pStyle w:val="NoSpacing"/>
      </w:pPr>
    </w:p>
    <w:p w:rsidR="00E07DFB" w:rsidRPr="006C2828" w:rsidRDefault="00E07DFB" w:rsidP="00E07DFB">
      <w:pPr>
        <w:pStyle w:val="NoSpacing"/>
      </w:pPr>
      <w:r w:rsidRPr="006C2828">
        <w:t> Work History</w:t>
      </w:r>
    </w:p>
    <w:p w:rsidR="00E07DFB" w:rsidRPr="006C2828" w:rsidRDefault="00E07DFB" w:rsidP="00E07DFB">
      <w:pPr>
        <w:pStyle w:val="NoSpacing"/>
      </w:pPr>
    </w:p>
    <w:tbl>
      <w:tblPr>
        <w:tblW w:w="0" w:type="auto"/>
        <w:shd w:val="clear" w:color="auto" w:fill="FFFFFF"/>
        <w:tblCellMar>
          <w:top w:w="15" w:type="dxa"/>
          <w:left w:w="15" w:type="dxa"/>
          <w:bottom w:w="15" w:type="dxa"/>
          <w:right w:w="15" w:type="dxa"/>
        </w:tblCellMar>
        <w:tblLook w:val="04A0"/>
      </w:tblPr>
      <w:tblGrid>
        <w:gridCol w:w="1487"/>
        <w:gridCol w:w="1972"/>
        <w:gridCol w:w="3976"/>
      </w:tblGrid>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Company Name: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Mayo Clinic</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07/01/2016 - Present</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Job Title:</w:t>
            </w:r>
          </w:p>
        </w:tc>
        <w:tc>
          <w:tcPr>
            <w:tcW w:w="0" w:type="auto"/>
            <w:gridSpan w:val="2"/>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Registered Nurse</w:t>
            </w:r>
          </w:p>
        </w:tc>
      </w:tr>
      <w:tr w:rsidR="00E07DFB" w:rsidRPr="006C2828" w:rsidTr="00E07DFB">
        <w:tc>
          <w:tcPr>
            <w:tcW w:w="0" w:type="auto"/>
            <w:gridSpan w:val="3"/>
            <w:shd w:val="clear" w:color="auto" w:fill="FFFFFF"/>
            <w:tcMar>
              <w:top w:w="0" w:type="dxa"/>
              <w:left w:w="0" w:type="dxa"/>
              <w:bottom w:w="0" w:type="dxa"/>
              <w:right w:w="0" w:type="dxa"/>
            </w:tcMar>
            <w:vAlign w:val="center"/>
            <w:hideMark/>
          </w:tcPr>
          <w:p w:rsidR="00E07DFB" w:rsidRPr="006C2828" w:rsidRDefault="003E7021" w:rsidP="00E07DFB">
            <w:pPr>
              <w:pStyle w:val="NoSpacing"/>
            </w:pPr>
            <w:r w:rsidRPr="006C2828">
              <w:pict>
                <v:rect id="_x0000_i1025" style="width:0;height:0" o:hralign="center" o:hrstd="t" o:hr="t" fillcolor="#a0a0a0" stroked="f"/>
              </w:pict>
            </w:r>
          </w:p>
        </w:tc>
      </w:tr>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Company Name: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07/01/2016 - 07/31/2017</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Job Title:</w:t>
            </w:r>
          </w:p>
        </w:tc>
        <w:tc>
          <w:tcPr>
            <w:tcW w:w="0" w:type="auto"/>
            <w:gridSpan w:val="2"/>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Registered Nurse</w:t>
            </w:r>
          </w:p>
        </w:tc>
      </w:tr>
      <w:tr w:rsidR="00E07DFB" w:rsidRPr="006C2828" w:rsidTr="00E07DFB">
        <w:tc>
          <w:tcPr>
            <w:tcW w:w="0" w:type="auto"/>
            <w:gridSpan w:val="3"/>
            <w:shd w:val="clear" w:color="auto" w:fill="FFFFFF"/>
            <w:tcMar>
              <w:top w:w="0" w:type="dxa"/>
              <w:left w:w="0" w:type="dxa"/>
              <w:bottom w:w="0" w:type="dxa"/>
              <w:right w:w="0" w:type="dxa"/>
            </w:tcMar>
            <w:vAlign w:val="center"/>
            <w:hideMark/>
          </w:tcPr>
          <w:p w:rsidR="00E07DFB" w:rsidRPr="006C2828" w:rsidRDefault="003E7021" w:rsidP="00E07DFB">
            <w:pPr>
              <w:pStyle w:val="NoSpacing"/>
            </w:pPr>
            <w:r w:rsidRPr="006C2828">
              <w:pict>
                <v:rect id="_x0000_i1026" style="width:0;height:0" o:hralign="center" o:hrstd="t" o:hr="t" fillcolor="#a0a0a0" stroked="f"/>
              </w:pict>
            </w:r>
          </w:p>
        </w:tc>
      </w:tr>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Company Name: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Mayo Clinic</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06/01/2015 - 08/31/2015</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Job Title:</w:t>
            </w:r>
          </w:p>
        </w:tc>
        <w:tc>
          <w:tcPr>
            <w:tcW w:w="0" w:type="auto"/>
            <w:gridSpan w:val="2"/>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Summer III Extern Student Nurse</w:t>
            </w:r>
          </w:p>
        </w:tc>
      </w:tr>
      <w:tr w:rsidR="00E07DFB" w:rsidRPr="006C2828" w:rsidTr="00E07DFB">
        <w:tc>
          <w:tcPr>
            <w:tcW w:w="0" w:type="auto"/>
            <w:gridSpan w:val="3"/>
            <w:shd w:val="clear" w:color="auto" w:fill="FFFFFF"/>
            <w:tcMar>
              <w:top w:w="0" w:type="dxa"/>
              <w:left w:w="0" w:type="dxa"/>
              <w:bottom w:w="0" w:type="dxa"/>
              <w:right w:w="0" w:type="dxa"/>
            </w:tcMar>
            <w:vAlign w:val="center"/>
            <w:hideMark/>
          </w:tcPr>
          <w:p w:rsidR="00E07DFB" w:rsidRPr="006C2828" w:rsidRDefault="003E7021" w:rsidP="00E07DFB">
            <w:pPr>
              <w:pStyle w:val="NoSpacing"/>
            </w:pPr>
            <w:r w:rsidRPr="006C2828">
              <w:pict>
                <v:rect id="_x0000_i1027" style="width:0;height:0" o:hralign="center" o:hrstd="t" o:hr="t" fillcolor="#a0a0a0" stroked="f"/>
              </w:pict>
            </w:r>
          </w:p>
        </w:tc>
      </w:tr>
    </w:tbl>
    <w:p w:rsidR="00E07DFB" w:rsidRPr="006C2828" w:rsidRDefault="00E07DFB" w:rsidP="00E07DFB">
      <w:pPr>
        <w:pStyle w:val="NoSpacing"/>
      </w:pPr>
    </w:p>
    <w:p w:rsidR="00E07DFB" w:rsidRPr="006C2828" w:rsidRDefault="00E07DFB" w:rsidP="00E07DFB">
      <w:pPr>
        <w:pStyle w:val="NoSpacing"/>
      </w:pPr>
      <w:r w:rsidRPr="006C2828">
        <w:t> Education</w:t>
      </w:r>
    </w:p>
    <w:p w:rsidR="00E07DFB" w:rsidRPr="006C2828" w:rsidRDefault="00E07DFB" w:rsidP="00E07DFB">
      <w:pPr>
        <w:pStyle w:val="NoSpacing"/>
      </w:pPr>
    </w:p>
    <w:tbl>
      <w:tblPr>
        <w:tblW w:w="0" w:type="auto"/>
        <w:shd w:val="clear" w:color="auto" w:fill="FFFFFF"/>
        <w:tblCellMar>
          <w:top w:w="15" w:type="dxa"/>
          <w:left w:w="15" w:type="dxa"/>
          <w:bottom w:w="15" w:type="dxa"/>
          <w:right w:w="15" w:type="dxa"/>
        </w:tblCellMar>
        <w:tblLook w:val="04A0"/>
      </w:tblPr>
      <w:tblGrid>
        <w:gridCol w:w="1688"/>
        <w:gridCol w:w="5200"/>
        <w:gridCol w:w="1546"/>
        <w:gridCol w:w="6"/>
      </w:tblGrid>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School:</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Davenport University; Midland, MI</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Graduation Date: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Major:</w:t>
            </w:r>
          </w:p>
        </w:tc>
        <w:tc>
          <w:tcPr>
            <w:tcW w:w="0" w:type="auto"/>
            <w:gridSpan w:val="3"/>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Degree:</w:t>
            </w:r>
          </w:p>
        </w:tc>
        <w:tc>
          <w:tcPr>
            <w:tcW w:w="0" w:type="auto"/>
            <w:gridSpan w:val="3"/>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Bachelor's Degree</w:t>
            </w:r>
          </w:p>
        </w:tc>
      </w:tr>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School:</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Minnesota Board of Nursing; American Heart Association</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Graduation Date: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Major:</w:t>
            </w:r>
          </w:p>
        </w:tc>
        <w:tc>
          <w:tcPr>
            <w:tcW w:w="0" w:type="auto"/>
            <w:gridSpan w:val="3"/>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Degree:</w:t>
            </w:r>
          </w:p>
        </w:tc>
        <w:tc>
          <w:tcPr>
            <w:tcW w:w="0" w:type="auto"/>
            <w:gridSpan w:val="3"/>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None</w:t>
            </w:r>
          </w:p>
        </w:tc>
      </w:tr>
    </w:tbl>
    <w:p w:rsidR="00E07DFB" w:rsidRPr="006C2828" w:rsidRDefault="00E07DFB" w:rsidP="00E07DFB">
      <w:pPr>
        <w:pStyle w:val="NoSpacing"/>
      </w:pPr>
    </w:p>
    <w:p w:rsidR="00E07DFB" w:rsidRPr="006C2828" w:rsidRDefault="00E07DFB" w:rsidP="00E07DFB">
      <w:pPr>
        <w:pStyle w:val="NoSpacing"/>
      </w:pPr>
      <w:r w:rsidRPr="006C2828">
        <w:t xml:space="preserve"> Additional Skills </w:t>
      </w:r>
      <w:proofErr w:type="gramStart"/>
      <w:r w:rsidRPr="006C2828">
        <w:t>And</w:t>
      </w:r>
      <w:proofErr w:type="gramEnd"/>
      <w:r w:rsidRPr="006C2828">
        <w:t xml:space="preserve"> Qualifications</w:t>
      </w:r>
    </w:p>
    <w:p w:rsidR="00E07DFB" w:rsidRPr="006C2828" w:rsidRDefault="00E07DFB" w:rsidP="00E07DFB">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Recent Job Title: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null</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Recent Wage: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0 per </w:t>
            </w: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Security Clearance: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No</w:t>
            </w:r>
          </w:p>
        </w:tc>
        <w:tc>
          <w:tcPr>
            <w:tcW w:w="0" w:type="auto"/>
            <w:shd w:val="clear" w:color="auto" w:fill="98AFC7"/>
            <w:vAlign w:val="center"/>
            <w:hideMark/>
          </w:tcPr>
          <w:p w:rsidR="00E07DFB" w:rsidRPr="006C2828" w:rsidRDefault="00E07DFB" w:rsidP="00E07DFB">
            <w:pPr>
              <w:pStyle w:val="NoSpacing"/>
            </w:pPr>
          </w:p>
        </w:tc>
        <w:tc>
          <w:tcPr>
            <w:tcW w:w="0" w:type="auto"/>
            <w:shd w:val="clear" w:color="auto" w:fill="98AFC7"/>
            <w:vAlign w:val="center"/>
            <w:hideMark/>
          </w:tcPr>
          <w:p w:rsidR="00E07DFB" w:rsidRPr="006C2828" w:rsidRDefault="00E07DFB" w:rsidP="00E07DFB">
            <w:pPr>
              <w:pStyle w:val="NoSpacing"/>
            </w:pPr>
          </w:p>
        </w:tc>
      </w:tr>
    </w:tbl>
    <w:p w:rsidR="00E07DFB" w:rsidRPr="006C2828" w:rsidRDefault="00E07DFB" w:rsidP="00E07DFB">
      <w:pPr>
        <w:pStyle w:val="NoSpacing"/>
      </w:pPr>
    </w:p>
    <w:p w:rsidR="00E07DFB" w:rsidRPr="006C2828" w:rsidRDefault="00E07DFB" w:rsidP="00E07DFB">
      <w:pPr>
        <w:pStyle w:val="NoSpacing"/>
      </w:pPr>
      <w:r w:rsidRPr="006C2828">
        <w:t> Desired Position</w:t>
      </w:r>
    </w:p>
    <w:p w:rsidR="00E07DFB" w:rsidRPr="006C2828" w:rsidRDefault="00E07DFB" w:rsidP="00E07DFB">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E07DFB" w:rsidRPr="006C2828" w:rsidTr="00E07DFB">
        <w:tc>
          <w:tcPr>
            <w:tcW w:w="1000" w:type="pct"/>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Desired Wage: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per </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Desired Employment Type: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Desired Travel:</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  Desired commute:</w:t>
            </w:r>
          </w:p>
        </w:tc>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p>
        </w:tc>
      </w:tr>
      <w:tr w:rsidR="00E07DFB" w:rsidRPr="006C2828" w:rsidTr="00E07DFB">
        <w:tc>
          <w:tcPr>
            <w:tcW w:w="0" w:type="auto"/>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Desired Relocation:</w:t>
            </w:r>
          </w:p>
        </w:tc>
        <w:tc>
          <w:tcPr>
            <w:tcW w:w="0" w:type="auto"/>
            <w:gridSpan w:val="2"/>
            <w:shd w:val="clear" w:color="auto" w:fill="98AFC7"/>
            <w:tcMar>
              <w:top w:w="0" w:type="dxa"/>
              <w:left w:w="0" w:type="dxa"/>
              <w:bottom w:w="0" w:type="dxa"/>
              <w:right w:w="0" w:type="dxa"/>
            </w:tcMar>
            <w:vAlign w:val="center"/>
            <w:hideMark/>
          </w:tcPr>
          <w:p w:rsidR="00E07DFB" w:rsidRPr="006C2828" w:rsidRDefault="00E07DFB" w:rsidP="00E07DFB">
            <w:pPr>
              <w:pStyle w:val="NoSpacing"/>
            </w:pPr>
            <w:r w:rsidRPr="006C2828">
              <w:t>No</w:t>
            </w:r>
          </w:p>
        </w:tc>
        <w:tc>
          <w:tcPr>
            <w:tcW w:w="0" w:type="auto"/>
            <w:shd w:val="clear" w:color="auto" w:fill="98AFC7"/>
            <w:vAlign w:val="center"/>
            <w:hideMark/>
          </w:tcPr>
          <w:p w:rsidR="00E07DFB" w:rsidRPr="006C2828" w:rsidRDefault="00E07DFB" w:rsidP="00E07DFB">
            <w:pPr>
              <w:pStyle w:val="NoSpacing"/>
            </w:pPr>
          </w:p>
        </w:tc>
      </w:tr>
    </w:tbl>
    <w:p w:rsidR="00E07DFB" w:rsidRPr="006C2828" w:rsidRDefault="00E07DFB" w:rsidP="00E07DFB">
      <w:pPr>
        <w:pStyle w:val="NoSpacing"/>
      </w:pPr>
    </w:p>
    <w:p w:rsidR="00E07DFB" w:rsidRPr="006C2828" w:rsidRDefault="00E07DFB" w:rsidP="00E07DFB">
      <w:pPr>
        <w:pStyle w:val="NoSpacing"/>
      </w:pPr>
      <w:r w:rsidRPr="006C2828">
        <w:t> Resume</w:t>
      </w:r>
    </w:p>
    <w:p w:rsidR="00E07DFB" w:rsidRPr="006C2828" w:rsidRDefault="00E07DFB" w:rsidP="00E07DFB">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E07DFB" w:rsidRPr="006C2828" w:rsidTr="00E07DFB">
        <w:tc>
          <w:tcPr>
            <w:tcW w:w="0" w:type="auto"/>
            <w:shd w:val="clear" w:color="auto" w:fill="FFFFFF"/>
            <w:vAlign w:val="center"/>
            <w:hideMark/>
          </w:tcPr>
          <w:p w:rsidR="00E07DFB" w:rsidRPr="006C2828" w:rsidRDefault="00E07DFB" w:rsidP="00E07DFB">
            <w:pPr>
              <w:pStyle w:val="NoSpacing"/>
            </w:pPr>
            <w:r w:rsidRPr="006C2828">
              <w:t>Objective</w:t>
            </w:r>
            <w:r w:rsidRPr="006C2828">
              <w:br/>
              <w:t>To work as a Registered Nurse on a Labor and Delivery/Post-Partum unit; which I will provide exceptional, compassionate evidence based practice care that demonstrates cultural competence and a high level of critical thinking skills.</w:t>
            </w:r>
            <w:r w:rsidRPr="006C2828">
              <w:br/>
              <w:t>Experience</w:t>
            </w:r>
            <w:r w:rsidRPr="006C2828">
              <w:br/>
              <w:t xml:space="preserve">Registered Nurse, Mayo Clinic, Colorectal and General </w:t>
            </w:r>
            <w:proofErr w:type="spellStart"/>
            <w:r w:rsidRPr="006C2828">
              <w:t>SurgeryJuly</w:t>
            </w:r>
            <w:proofErr w:type="spellEnd"/>
            <w:r w:rsidRPr="006C2828">
              <w:t xml:space="preserve"> 2016 Present</w:t>
            </w:r>
            <w:r w:rsidRPr="006C2828">
              <w:br/>
              <w:t>Rochester, MN</w:t>
            </w:r>
            <w:r w:rsidRPr="006C2828">
              <w:br/>
              <w:t>Work with variety of patients (general, colorectal, orthopedics, oncology, hematology, gynecology, urology, and plastics)</w:t>
            </w:r>
            <w:r w:rsidRPr="006C2828">
              <w:br/>
            </w:r>
            <w:r w:rsidRPr="006C2828">
              <w:lastRenderedPageBreak/>
              <w:t xml:space="preserve">Proficient skills acquired include wound care, drain care, </w:t>
            </w:r>
            <w:proofErr w:type="spellStart"/>
            <w:r w:rsidRPr="006C2828">
              <w:t>ostomy</w:t>
            </w:r>
            <w:proofErr w:type="spellEnd"/>
            <w:r w:rsidRPr="006C2828">
              <w:t xml:space="preserve"> and fistula management, maintenance of IV lines, titration of medications, central line cares, medication administration, thorough assessments, discharge planning, and empathetic patient communication</w:t>
            </w:r>
            <w:r w:rsidRPr="006C2828">
              <w:br/>
              <w:t>Plan and provide nursing care, monitor health status, and provide education to postoperative patients and their families</w:t>
            </w:r>
            <w:r w:rsidRPr="006C2828">
              <w:br/>
              <w:t>Consult with and advise the healthcare team on patients condition to provide exceptional patient care</w:t>
            </w:r>
            <w:r w:rsidRPr="006C2828">
              <w:br/>
              <w:t>Advocate for patients regarding their care</w:t>
            </w:r>
            <w:r w:rsidRPr="006C2828">
              <w:br/>
              <w:t xml:space="preserve">Record concise documentation using MICS </w:t>
            </w:r>
            <w:proofErr w:type="spellStart"/>
            <w:r w:rsidRPr="006C2828">
              <w:t>Lastword</w:t>
            </w:r>
            <w:proofErr w:type="spellEnd"/>
            <w:r w:rsidRPr="006C2828">
              <w:t xml:space="preserve"> and Charts+</w:t>
            </w:r>
            <w:r w:rsidRPr="006C2828">
              <w:br/>
            </w:r>
            <w:r w:rsidRPr="006C2828">
              <w:br/>
              <w:t>Registered Nurse, Mayo Clinic Nurse Residency Program July 2016 July 2017</w:t>
            </w:r>
            <w:r w:rsidRPr="006C2828">
              <w:br/>
              <w:t>Rochester, MN</w:t>
            </w:r>
            <w:r w:rsidRPr="006C2828">
              <w:br/>
              <w:t>Participated in the evidence-based training program consisting of seminars, simulation experiences, classroom instruction, and other various dynamic learning activities aimed to further promote assessment techniques, interventional skills, and application of clinical guidelines and policies</w:t>
            </w:r>
            <w:r w:rsidRPr="006C2828">
              <w:br/>
            </w:r>
            <w:r w:rsidRPr="006C2828">
              <w:br/>
              <w:t>Summer III Extern Student Nurse, Mayo Clinic Externship June 2015 August 2015</w:t>
            </w:r>
            <w:r w:rsidRPr="006C2828">
              <w:br/>
              <w:t>Rochester, MN</w:t>
            </w:r>
            <w:r w:rsidRPr="006C2828">
              <w:br/>
              <w:t>Studied and worked alongside various Registered Nurse clinical coaches to further develop nursing skills and education in General Surgery and Colorectal Surgery</w:t>
            </w:r>
            <w:r w:rsidRPr="006C2828">
              <w:br/>
              <w:t>Participated in rotations allowing for exposure to specialties such as Post Anesthesia Care Unit, Trauma Intensive Care, and Internal Medicine</w:t>
            </w:r>
            <w:r w:rsidRPr="006C2828">
              <w:br/>
              <w:t>Education</w:t>
            </w:r>
            <w:r w:rsidRPr="006C2828">
              <w:br/>
              <w:t>Bachelor of Science in Nursing, Davenport University January 2013 May 2016</w:t>
            </w:r>
            <w:r w:rsidRPr="006C2828">
              <w:br/>
              <w:t>Midland, MI</w:t>
            </w:r>
            <w:r w:rsidRPr="006C2828">
              <w:br/>
              <w:t>3.65 GPA</w:t>
            </w:r>
            <w:r w:rsidRPr="006C2828">
              <w:br/>
              <w:t>2016 Recipient of Davenport University s Humanitarian Award</w:t>
            </w:r>
            <w:r w:rsidRPr="006C2828">
              <w:br/>
              <w:t>Dean s List and Honor Roll</w:t>
            </w:r>
            <w:r w:rsidRPr="006C2828">
              <w:br/>
              <w:t>Secretary of Davenport Student Nurse Association, member of Student Government, and member of National Student Nurse Association</w:t>
            </w:r>
            <w:r w:rsidRPr="006C2828">
              <w:br/>
            </w:r>
            <w:r w:rsidRPr="006C2828">
              <w:br/>
              <w:t>Undecided Health Major, Michigan State University August 2011 December 2012</w:t>
            </w:r>
            <w:r w:rsidRPr="006C2828">
              <w:br/>
              <w:t>East Lansing, MI</w:t>
            </w:r>
            <w:r w:rsidRPr="006C2828">
              <w:br/>
              <w:t>3.20 GPA</w:t>
            </w:r>
            <w:r w:rsidRPr="006C2828">
              <w:br/>
              <w:t>Dean s List and Honor Roll</w:t>
            </w:r>
            <w:r w:rsidRPr="006C2828">
              <w:br/>
              <w:t>Member of MSU Osteopathic Medical Scholars Program</w:t>
            </w:r>
            <w:r w:rsidRPr="006C2828">
              <w:br/>
              <w:t>Licensure &amp;amp; Certification</w:t>
            </w:r>
            <w:r w:rsidRPr="006C2828">
              <w:br/>
              <w:t>Registered Nurse (RN)</w:t>
            </w:r>
            <w:r w:rsidRPr="006C2828">
              <w:br/>
              <w:t>Minnesota Board of Nursing, expires 11/30/2019</w:t>
            </w:r>
            <w:r w:rsidRPr="006C2828">
              <w:br/>
              <w:t>License Number #2367592</w:t>
            </w:r>
            <w:r w:rsidRPr="006C2828">
              <w:br/>
              <w:t>Basic Life Support (BLS) and First Aid for Healthcare Providers</w:t>
            </w:r>
            <w:r w:rsidRPr="006C2828">
              <w:br/>
              <w:t>American Heart Association, expires August of 2019</w:t>
            </w:r>
            <w:r w:rsidRPr="006C2828">
              <w:br/>
              <w:t>Professional Development &amp;amp; Volunteer Experience</w:t>
            </w:r>
            <w:r w:rsidRPr="006C2828">
              <w:br/>
              <w:t>Epic Super User April 2018 June 2018</w:t>
            </w:r>
            <w:r w:rsidRPr="006C2828">
              <w:br/>
              <w:t>Rochester, MN</w:t>
            </w:r>
            <w:r w:rsidRPr="006C2828">
              <w:br/>
              <w:t>Change agent for the transition of electronic health record from MICS Last Word to EPIC</w:t>
            </w:r>
            <w:r w:rsidRPr="006C2828">
              <w:br/>
              <w:t>Provided classroom support and at the elbow support</w:t>
            </w:r>
            <w:r w:rsidRPr="006C2828">
              <w:br/>
            </w:r>
            <w:r w:rsidRPr="006C2828">
              <w:br/>
              <w:t>Internal Continuing Education Classes, Mayo Clinic July 2016 Present</w:t>
            </w:r>
            <w:r w:rsidRPr="006C2828">
              <w:br/>
            </w:r>
            <w:r w:rsidRPr="006C2828">
              <w:lastRenderedPageBreak/>
              <w:t>Rochester, MN</w:t>
            </w:r>
            <w:r w:rsidRPr="006C2828">
              <w:br/>
            </w:r>
            <w:proofErr w:type="spellStart"/>
            <w:r w:rsidRPr="006C2828">
              <w:t>Ostomy</w:t>
            </w:r>
            <w:proofErr w:type="spellEnd"/>
            <w:r w:rsidRPr="006C2828">
              <w:t xml:space="preserve"> and Fistula Management</w:t>
            </w:r>
            <w:r w:rsidRPr="006C2828">
              <w:br/>
              <w:t>Department of Nursing Empathic Communication</w:t>
            </w:r>
            <w:r w:rsidRPr="006C2828">
              <w:br/>
              <w:t>Nursing Ethics in Practice</w:t>
            </w:r>
            <w:r w:rsidRPr="006C2828">
              <w:br/>
              <w:t>The Deteriorating Patient</w:t>
            </w:r>
            <w:r w:rsidRPr="006C2828">
              <w:br/>
              <w:t>Managing the Challenging Patient</w:t>
            </w:r>
            <w:r w:rsidRPr="006C2828">
              <w:br/>
              <w:t>Palliative and End of Life Care</w:t>
            </w:r>
            <w:r w:rsidRPr="006C2828">
              <w:br/>
            </w:r>
            <w:r w:rsidRPr="006C2828">
              <w:br/>
              <w:t>Secretary, Davenport University Student Nurse Association August 2015 May 2016</w:t>
            </w:r>
            <w:r w:rsidRPr="006C2828">
              <w:br/>
              <w:t>Midland, MI</w:t>
            </w:r>
            <w:r w:rsidRPr="006C2828">
              <w:br/>
              <w:t>Organized, donated to, and participated in fundraising events to benefit Davenport University College of Nursing</w:t>
            </w:r>
            <w:r w:rsidRPr="006C2828">
              <w:br/>
              <w:t>Conducted meetings and listened to students input and ideas for organizational events</w:t>
            </w:r>
            <w:r w:rsidRPr="006C2828">
              <w:br/>
              <w:t>Enhanced and promoted the future of nursing through emphasis on education, evidence-based practice, and patient advocacy</w:t>
            </w:r>
            <w:r w:rsidRPr="006C2828">
              <w:br/>
            </w:r>
            <w:r w:rsidRPr="006C2828">
              <w:br/>
              <w:t xml:space="preserve">Certified Nurse Assistant (CNA), </w:t>
            </w:r>
            <w:proofErr w:type="spellStart"/>
            <w:r w:rsidRPr="006C2828">
              <w:t>Tridge</w:t>
            </w:r>
            <w:proofErr w:type="spellEnd"/>
            <w:r w:rsidRPr="006C2828">
              <w:t xml:space="preserve"> Training Institute CNA Program May 2014</w:t>
            </w:r>
            <w:r w:rsidRPr="006C2828">
              <w:br/>
              <w:t>Midland, MI</w:t>
            </w:r>
            <w:r w:rsidRPr="006C2828">
              <w:br/>
              <w:t>Received education and clinical training necessary to assist with assessment and care of residents with a focus on attending to both physical and personal needs and fostering an environment of dignity and self-respect</w:t>
            </w:r>
            <w:r w:rsidRPr="006C2828">
              <w:br/>
              <w:t>Certified by the State of Michigan in July of 2014</w:t>
            </w:r>
            <w:r w:rsidRPr="006C2828">
              <w:br/>
            </w:r>
            <w:r w:rsidRPr="006C2828">
              <w:br/>
              <w:t>Staff &amp;amp; Volunteer Aid, American Red Cross December 2012 May 2013</w:t>
            </w:r>
            <w:r w:rsidRPr="006C2828">
              <w:br/>
              <w:t>East Lansing, MI</w:t>
            </w:r>
            <w:r w:rsidRPr="006C2828">
              <w:br/>
              <w:t>Organized staffing for blood drives, conducted phone calls to potential volunteers, and performed data entry</w:t>
            </w:r>
            <w:r w:rsidRPr="006C2828">
              <w:br/>
            </w:r>
            <w:r w:rsidRPr="006C2828">
              <w:br/>
              <w:t>Activities Volunteer, East Lansing Healthcare Center September 2011 May 2012</w:t>
            </w:r>
            <w:r w:rsidRPr="006C2828">
              <w:br/>
              <w:t>East Lansing, MI</w:t>
            </w:r>
            <w:r w:rsidRPr="006C2828">
              <w:br/>
              <w:t>Assisted and participated with residents in activities and recreational programs</w:t>
            </w:r>
          </w:p>
        </w:tc>
      </w:tr>
    </w:tbl>
    <w:p w:rsidR="00645D80" w:rsidRPr="006C2828" w:rsidRDefault="006C2828" w:rsidP="00E07DFB">
      <w:pPr>
        <w:pStyle w:val="NoSpacing"/>
      </w:pPr>
    </w:p>
    <w:sectPr w:rsidR="00645D80" w:rsidRPr="006C2828"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DFB"/>
    <w:rsid w:val="003E7021"/>
    <w:rsid w:val="006C2828"/>
    <w:rsid w:val="00AD0517"/>
    <w:rsid w:val="00BE7011"/>
    <w:rsid w:val="00C26FE6"/>
    <w:rsid w:val="00E07DFB"/>
    <w:rsid w:val="00EE77F2"/>
    <w:rsid w:val="00F752E5"/>
    <w:rsid w:val="00F96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DFB"/>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872746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48">
          <w:marLeft w:val="45"/>
          <w:marRight w:val="45"/>
          <w:marTop w:val="45"/>
          <w:marBottom w:val="45"/>
          <w:divBdr>
            <w:top w:val="single" w:sz="6" w:space="3" w:color="000000"/>
            <w:left w:val="single" w:sz="6" w:space="3" w:color="000000"/>
            <w:bottom w:val="single" w:sz="6" w:space="3" w:color="000000"/>
            <w:right w:val="single" w:sz="6" w:space="3" w:color="000000"/>
          </w:divBdr>
        </w:div>
        <w:div w:id="470245898">
          <w:marLeft w:val="45"/>
          <w:marRight w:val="45"/>
          <w:marTop w:val="45"/>
          <w:marBottom w:val="45"/>
          <w:divBdr>
            <w:top w:val="single" w:sz="6" w:space="3" w:color="000000"/>
            <w:left w:val="single" w:sz="6" w:space="3" w:color="000000"/>
            <w:bottom w:val="single" w:sz="6" w:space="3" w:color="000000"/>
            <w:right w:val="single" w:sz="6" w:space="3" w:color="000000"/>
          </w:divBdr>
        </w:div>
        <w:div w:id="918248778">
          <w:marLeft w:val="45"/>
          <w:marRight w:val="45"/>
          <w:marTop w:val="45"/>
          <w:marBottom w:val="45"/>
          <w:divBdr>
            <w:top w:val="single" w:sz="6" w:space="3" w:color="000000"/>
            <w:left w:val="single" w:sz="6" w:space="3" w:color="000000"/>
            <w:bottom w:val="single" w:sz="6" w:space="3" w:color="000000"/>
            <w:right w:val="single" w:sz="6" w:space="3" w:color="000000"/>
          </w:divBdr>
        </w:div>
        <w:div w:id="206451524">
          <w:marLeft w:val="45"/>
          <w:marRight w:val="45"/>
          <w:marTop w:val="45"/>
          <w:marBottom w:val="45"/>
          <w:divBdr>
            <w:top w:val="single" w:sz="6" w:space="3" w:color="000000"/>
            <w:left w:val="single" w:sz="6" w:space="3" w:color="000000"/>
            <w:bottom w:val="single" w:sz="6" w:space="3" w:color="000000"/>
            <w:right w:val="single" w:sz="6" w:space="3" w:color="000000"/>
          </w:divBdr>
        </w:div>
        <w:div w:id="135758484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2019-12-12T07:05:00Z</dcterms:created>
  <dcterms:modified xsi:type="dcterms:W3CDTF">2019-12-12T12:00:00Z</dcterms:modified>
</cp:coreProperties>
</file>