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7A" w:rsidRPr="00DE1D7A" w:rsidRDefault="00DE1D7A" w:rsidP="00DE1D7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Nurse Director, Nurse Manager, Nurse Educator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Tina Armijo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+1 (303) 513-6551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tmarmijo22@hotmail.com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US-CO-Denver-80205 (USC)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1/7/2019 4:09:24 PM</w:t>
            </w:r>
          </w:p>
        </w:tc>
      </w:tr>
    </w:tbl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 Work History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4333"/>
        <w:gridCol w:w="2387"/>
      </w:tblGrid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The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Staff RN NICU II, II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Urology Surgical Center of Colorado, DON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01/14/2016 - Present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Nurse Director, Staff RN,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Overland High School-CTE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01/14/2017 - 12/14/2018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Program Director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01/14/2012 - 12/14/2017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Staff RN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Faculty 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01/14/2010 - 01/14/2017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01/14/2013 - 12/14/2014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Program Chair/Director Pickens Technical College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Platte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01/14/2012 - 12/14/2013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Staff RN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Vista Academy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01/14/2011 - 01/14/2013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Director/Coordinator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Metropolitan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01/14/2010 - 01/14/2012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Assistant Professor of Nursing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University of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01/14/2009 - 01/14/2010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Lecturer II</w:t>
            </w:r>
          </w:p>
        </w:tc>
      </w:tr>
      <w:tr w:rsidR="00DE1D7A" w:rsidRPr="00DE1D7A" w:rsidTr="00DE1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 Education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5613"/>
        <w:gridCol w:w="1660"/>
        <w:gridCol w:w="6"/>
      </w:tblGrid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Front Range Community College Westminster,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Nursing/Registered Nurse (RN, ASN, BSN, MSN)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University of Northern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Nurse/Nursing Assistant/Aide and Patient Care Assistant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Metropolitan State College Denver,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Nurse/Nursing Assistant/Aide and Patient Care Assistant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1D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1D7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 Staff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 Desired Position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1D7A" w:rsidRPr="00DE1D7A" w:rsidTr="00DE1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7A" w:rsidRPr="00DE1D7A" w:rsidTr="00DE1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7A" w:rsidRPr="00DE1D7A" w:rsidRDefault="00DE1D7A" w:rsidP="00DE1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1D7A">
        <w:rPr>
          <w:rFonts w:ascii="Times New Roman" w:hAnsi="Times New Roman" w:cs="Times New Roman"/>
          <w:sz w:val="24"/>
          <w:szCs w:val="24"/>
        </w:rPr>
        <w:t> Resume</w:t>
      </w:r>
    </w:p>
    <w:p w:rsidR="00DE1D7A" w:rsidRPr="00DE1D7A" w:rsidRDefault="00DE1D7A" w:rsidP="00DE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E1D7A" w:rsidRPr="00DE1D7A" w:rsidTr="00DE1D7A">
        <w:tc>
          <w:tcPr>
            <w:tcW w:w="0" w:type="auto"/>
            <w:shd w:val="clear" w:color="auto" w:fill="FFFFFF"/>
            <w:vAlign w:val="center"/>
            <w:hideMark/>
          </w:tcPr>
          <w:p w:rsidR="00DE1D7A" w:rsidRPr="00DE1D7A" w:rsidRDefault="00DE1D7A" w:rsidP="00DE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Tina Marie Armijo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Curriculum Vitae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I. PERSONAL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Name: Tina Armijo, RN, MS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Phone: 303-513-6551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Home Address: 3527 Williams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Denver, CO 80205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II. HIGHER EDUCATION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Institutional (institution; degree; date conferred)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Institution and Location Degree Year(s) Field of Study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Emily Griffith School of Opportunity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Denver, Colorado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1992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Westminster, Colorado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1996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Science/Nursing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Metropolitan State College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Denver, Colorado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BS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Science/Nursing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University of Northern Colorado MS 2004 Science/Nursing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Greeley, Colorado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Georgia State University ABD 2006-2010 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III. Certification, licensure (description; board or agency; dates)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RN License (113827), State of Colorado Department of Regulatory Agencies, expires 9/30/2020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Stable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Research Areas/Interests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Health disparities among minority, vulnerable, and underserved populations.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Nursing-culturally congruent care in underserved populations.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Recruitment and retention of culturally diverse students in nursing.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Focus on minorities, underserved, underrepresented populations and maternal child nursing.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Teenage Pregnancy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V. Present Employment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2016-Present Urology Surgical Center of Colorado, DON, Staff RN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/PACU/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Cystology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Develops proper clinical procedures that ensure patient safety, comfort, and quality.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Evaluates ongoing patient care and reports significant patient problems to appropriate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team members.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Collaborates with Human Resources to ensure personnel policy development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communication to staff to achieve consistency in labor and employee relations.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Serves as resource and role model for staff.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Plans, evaluates, recommends and implements new initiatives when appropriate.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Selects and hires employees according to established guidelines. Monitors, coaches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develop and evaluate performance of staff on an ongoing basis in accordance with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applicable performance standards.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Assures compliance with all Clinic policies and procedures and governmental regulations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pertaining to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1. ** Controlled substances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2. ** Infection control.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3. ** Patient confidentiality.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4. * * CPR, ACLS, safety and risk management in collaboration with Clinic Safety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5. ** Quality improvement and quality assurance.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6. ** Emergency codes and evacuation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7. ** Professional licensure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8. ** DOH, Medicare JCAHO/AAAHC, MQC and all other voluntary and regulatory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requirements.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Establish and maintain effective working relationships with vendors, employees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managers, and physicians.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Supports and promotes a positive image of the organization when dealing with patients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and others inside and outside the organization.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Monitors patient service feedback and contributes to the process of resolving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complaints and service issues.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2017-Present The Medical Center of Aurora Staff RN NICU, 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II 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 direct patient care to neonates and perform comprehensive health assessments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neonatal patients.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Maintains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Is a clinical expert in evidence-based nursing practice within a specialty area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treating and managing the health concerns of patients.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Serves as a patient advocate, nurse leader, consultant &amp;amp; change agent, educator,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brings evidence based practice to a unit-based or service line environment.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2017-2018 Overland High School-CTE Program Director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Program Development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Monitors, maintains and updates all departmental policies and procedures.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Facilitates coordination of clinical rotations for students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Managed student groups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Didactic and clinical practice of evidence based practice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Acts as a liaison among school and various health care facilities and colleagues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developing strong and collaborative relationships.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Integrates research and evidence from the professional literature into the practice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environment, including the application of research findings, evaluating practice,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collaborating in the performance of clinical research.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staff nurses on clinical policies and procedures to support patient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care and professional practice.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others and shares accountability for clinical performance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improvement and safety initiatives.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Supported interdisciplinary communication strategies.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implements student development and competency programs.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others inside and outside the organization to promote professional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practice development.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Served as consultant and change agent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committees, student organizations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Maintained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Provided leadership in advancing the practice of nursing and implementing innovative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alternative solutions that address system problems and or patient care issues.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Designed, implemented and evaluated both patient specific and population-based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programs of care.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2010-2017 Faculty Front Range Community College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Didactic and clinical instruction and clinical practice of evidence base practice. Is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 clinical expert in evidence-based nursing practice within a specialty area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treating and managing the health concerns of patients and populations.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Clinical Lead.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Managed oversight of adjunct faculty.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Managed student groups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Maintains competency as a registered nurse in clinical area.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Total Patient Care: Adult Med/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 Long term care, Pediatrics, Well Baby, Mom/Baby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NICU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Developed patient education materials and teaches patients, families, groups,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staff within practice area as needed.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Perform student evaluations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Integrates research and evidence from the professional literature into the practice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environment, including the application of research findings, evaluating practice,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collaborating in the performance of clinical research.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Acted as a liaison among school of nursing and hospital colleagues developing strong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and collaborative relationships.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Serves as consultant and change agent through individual and team coaching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participation in committees, task forces, and projects.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the Clinical Manager(s) and Director and assumed a leadership role in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clinical focus area.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Provided leadership in advancing the practice of nursing and implementing innovative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alternative solutions that address system problems and or patient care issues.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Maintains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2012-2017 Staff RN Children's Hospital NICU II, III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Provides direct patient care to neonates and perform comprehensive health assessments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for neonatal patients.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Maintains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Is a clinical expert in evidence-based nursing practice within a specialty area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treating and managing the health concerns of patients.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Served as a patient advocate, nurse leader, consultant &amp;amp; change agent, educator,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brings evidence based practice to a unit-based or service line environment.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2013-2014 Program Chair/Director Pickens Technical College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Program Development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Successfully initiated ACEN application, received interim approval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Program Development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Coordination of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Managed student groups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2011-2013 Director/Coordinator Vista Academy High School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Program Development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Monitors, maintains and updates all departmental policies and procedures.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Facilitates coordination of clinical rotations for students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Oversight of students in the geriatric adult population within a long term facility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Manage student groups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Didactic and clinical practice of evidence based practice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Acts as a liaison among school and various health care facilities and colleagues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developing strong and collaborative relationships.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Integrates research and evidence from the professional literature into the practice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environment, including the application of research findings, evaluating practice,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collaborating in the performance of clinical research.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staff nurses on clinical policies and procedures to support patient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care and professional practice.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Collaborated with others and shares accountability for clinical performance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improvement and safety initiatives.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Supported interdisciplinary communication strategies.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implements student development and competency programs.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others inside and outside the organization to promote professional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practice development.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Served as consultant and change agent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committees, student organizations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Maintained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Provided leadership in advancing the practice of nursing and implementing innovative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alternative solutions that address system problems and or patient care issues.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Designed, implemented and evaluated both patient specific and population-based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programs of care.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2012-2013 Staff RN Platte Valley Medical Center, Adult Med/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patient care to adult patients and perform comprehensive health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assessments for adult patients.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Maintained competency as a registered nurse in clinical area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Is a clinical expert in evidence-based nursing practice within a specialty area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treating and managing the health concerns of patients and populations.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* Served as a patient advocate, nurse leader, consultant &amp;amp; change agent, educator, and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brings evidence based practice to a unit-based or service line environment.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VI. PAST EXPERIENCE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Academic &amp;amp; Clinical (institutions; rank/status; dates):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2010-2012 Assistant Professor of Nursing, Metropolitan State College of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Denver. Taught Adult Medical Surgical Courses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2009-2010 Lecturer II, University of New Mexico, Adult Med/Surg.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2008-2009 Assistant Professor of Nursing, Augusta State University, Adult Med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 &amp;amp;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Pediatrics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2008-2009 RN, University Hospital, Augusta Georgia. NICU Level II &amp;amp; III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2006-2008 Assistant Professor, Georgia Southwestern State University, Pediatric professor.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2006-2008 Assistant Nurse Manager, Phoebe Putney Medical Center, NICU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2004-2005 Instructor, University of Miami School of Nursing and Health Studies.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instruction: Adult Medical/Surgical, Telemetry, Post Partum, Nursery, NICU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2004-2005 RN, South Miami Baptist Hospital, NICU Level I &amp;amp; II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2004 Program Coordinator, Aims Community College. Coordinator for medical preparation program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for allied health &amp;amp; occupations.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2004 Instructor, University of Northern Colorado. Didactic Instruction: Fundamentals.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Instruction, Med/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 Telemetry.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1989-2004 Registered Nurse, North Suburban Medical Center. Total patient care: Adult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Medical/Surgical, Telemetry, Post Partum, Newborn Nursery, Level I &amp;amp; II.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2000-2004 Instructor, Front Range Community College. Teach medical terminology.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instruction: Adult Medical/Surgical, Telemetry Nursing home /long term care.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 in Med lab.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2002-2004 RN/Case Manger, Denver Health. Nurse Family Partnership Case Manager. Community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health. Diverse, at risk youth.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1996-1998 Registered Nurse, Denver Head-Start. School nurse duties. Worked with low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income/high risk families.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VII. TEACHING EXPERIENCE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 390 Professional Nursing Concepts I, University of New Mexico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281 Caring for Persons Across the Lifespan, University of New Mexico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1101 Foundations of Nursing Practice, Augusta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2201 Nursing Care Across the Life Span II, Augusta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2202 Nursing Care Across the Life Span III, Augusta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1010 Introduction to Healthcare Georgia Southwestern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3100 Health Promotion Georgia Southwestern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2600 Concepts, Georgia Southwestern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2700 Clinical Therapeutic Lab, Georgia Southwestern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3750 Nursing of the Family, Georgia Southwestern State 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NURS 2700 Clinical Therapeutics Lab, Georgia Southwestern State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University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 314 Health Assessment, Lab Instruction, Summer 2005. University of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Miami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 523 Nursing Concepts of Health and Promotion and Wellness,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Instruction, Summer 2005 University of Miami.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331 Community Based Nursing Care of Adults &amp;amp; Families,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Instruction, Spring 2005, University of Miami.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 334 Community-Based Nursing Care of Women and Their Families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Instruction, Spring 2005, University of Miami.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NUR 441 Professional Role Synthesis, (Leadership Practicum), Clinical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Instruction, Spring 2005, University of Miami.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VIII. PUBLICATIONS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Other works, publications and abstracts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(2003, June). The Value of Mentoring For Multicultural Students. Colorado Nurse.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Hummel, F., White, N., Rocha, T., (2010)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paso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? How elder Latinos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perceive their health care. Journal of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Nursing.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IX. PROFESSIONAL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Honors and Awards: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Kaiser-Permanente Dissertation Award 2011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Minority Nurse Educator Grant Program Recipient (HRSA Grant #DIIHP05199), Thomas Edison State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College, 2010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National Honor Society, 2004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Graduate Student Association, Research/Conference Grant 2004.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Friends Of Nursing Named Scholarship Recipient, 2003.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Other 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Professional Activities :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Presentations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Mentoring: Passing along 'passion' for nursing. (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) 8/2009 National Nursing Staff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Development Organization.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Keynote speaker GSW nursing pinning ceremony (invited). Georgia South Western State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University, May 2009,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'My NICU Experience'. (invited) GANS, Augusta State University Chapter of GANS, October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2008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'The Color of Nursing is Diverse'. (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presentation). Georgia Association for Nursing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Education Annual Conference, February 2008.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'Mentoring Minorities Among the Majority'. (invited) Sigma Theta Tau Research Conference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February 2008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'Mentor To Empower'. (Invited) Sigma Theta Tau Research Conference February 2005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Canales, G., Rocha, 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. 'Looking For Mentors: Faculty and Students of Color Tell Their Stories.'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(Invited panel) Rocky Mountain Psychological Association. Reno, NV April 2004.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Peters, D., Rocha, T. 'What Do They Need From Me?' (Invited panel) Fifteenth Annual Nurse Educators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Conference In The Rockies.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Breckenridege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 CO July 2004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Peters, D.,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Richter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,J</w:t>
            </w:r>
            <w:proofErr w:type="spellEnd"/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., Hummel, F.,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Martinj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., White, N., Rocha, T., Cordova, J.,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Ethnonursing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of Vulnerable Latino Elders. Poster Presentation June 2004, Alicante Spain, 30th Annual Conference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The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Nursing Society.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Rocha, T. '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Mentoring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:Follow</w:t>
            </w:r>
            <w:proofErr w:type="spellEnd"/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Your Heart's Desire.' (Invited) Health Science Curriculum Conference</w:t>
            </w:r>
            <w:proofErr w:type="gram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National Consortium on Health Science &amp;amp; Technology Education. Chicago, IL October 2004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Consultation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Rocha, T. ' Mentoring.' (Invited Consultant) Mentoring &amp;amp; Health Science </w:t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Inservice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, Garden City High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School. Garden City, KS November 2004 (accepted).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X. SERVICE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Committee and Administrative Responsibilities: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Front Range Community College Advisory Council Committee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Mentoring Steering Committee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Student Affairs Committee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Faculty Student Mentor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Amenities Committee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 By-Laws Committee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XI. Professional Organizations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Participant in the Regional Institute for Health &amp;amp; Environmental Leadership program 2018-Present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Mentor for the Colorado Center For Nursing Excellence 2015-Present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Colorado Nursing Association 2015-2108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  <w:t>National League for Nursing 2015-2018</w:t>
            </w:r>
            <w:r w:rsidRPr="00DE1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>Transcultural</w:t>
            </w:r>
            <w:proofErr w:type="spellEnd"/>
            <w:r w:rsidRPr="00DE1D7A">
              <w:rPr>
                <w:rFonts w:ascii="Times New Roman" w:hAnsi="Times New Roman" w:cs="Times New Roman"/>
                <w:sz w:val="24"/>
                <w:szCs w:val="24"/>
              </w:rPr>
              <w:t xml:space="preserve"> Nursing Association 2004-Present</w:t>
            </w:r>
          </w:p>
        </w:tc>
      </w:tr>
    </w:tbl>
    <w:p w:rsidR="00970002" w:rsidRPr="00DE1D7A" w:rsidRDefault="00970002">
      <w:pPr>
        <w:rPr>
          <w:rFonts w:ascii="Times New Roman" w:hAnsi="Times New Roman" w:cs="Times New Roman"/>
          <w:sz w:val="24"/>
          <w:szCs w:val="24"/>
        </w:rPr>
      </w:pPr>
    </w:p>
    <w:sectPr w:rsidR="00970002" w:rsidRPr="00DE1D7A" w:rsidSect="0097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D7A"/>
    <w:rsid w:val="00970002"/>
    <w:rsid w:val="00DE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02"/>
  </w:style>
  <w:style w:type="paragraph" w:styleId="Heading2">
    <w:name w:val="heading 2"/>
    <w:basedOn w:val="Normal"/>
    <w:link w:val="Heading2Char"/>
    <w:uiPriority w:val="9"/>
    <w:qFormat/>
    <w:rsid w:val="00DE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D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1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5367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7801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5451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6754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9299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2604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2019-12-13T12:06:00Z</dcterms:created>
  <dcterms:modified xsi:type="dcterms:W3CDTF">2019-12-13T12:06:00Z</dcterms:modified>
</cp:coreProperties>
</file>