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  Shirley </w:t>
            </w:r>
            <w:proofErr w:type="spell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Beedon</w:t>
            </w:r>
            <w:proofErr w:type="spellEnd"/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515-778-6951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shirley.beedon@gmail.com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US-IA-West Des Moines-50265 ()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9/30/2019 6:07:04 PM</w:t>
            </w:r>
          </w:p>
        </w:tc>
      </w:tr>
    </w:tbl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04C">
        <w:rPr>
          <w:rFonts w:ascii="Times New Roman" w:hAnsi="Times New Roman" w:cs="Times New Roman"/>
          <w:sz w:val="24"/>
          <w:szCs w:val="24"/>
        </w:rPr>
        <w:t> Work History</w:t>
      </w: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33"/>
        <w:gridCol w:w="2803"/>
      </w:tblGrid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RN, Mercy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404C" w:rsidRPr="009D404C" w:rsidTr="009D40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Harding Family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09/01/2017 - 11/30/2018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404C" w:rsidRPr="009D404C" w:rsidTr="009D40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Penn Avenue Internal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05/01/2013 - 09/01/2017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404C" w:rsidRPr="009D404C" w:rsidTr="009D40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12/01/2012 - 08/31/2014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Case Manager , Nurse Force</w:t>
            </w:r>
          </w:p>
        </w:tc>
      </w:tr>
      <w:tr w:rsidR="009D404C" w:rsidRPr="009D404C" w:rsidTr="009D40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Bright Start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01/01/2012 - 12/01/2012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Director of Client Services</w:t>
            </w:r>
          </w:p>
        </w:tc>
      </w:tr>
      <w:tr w:rsidR="009D404C" w:rsidRPr="009D404C" w:rsidTr="009D404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04C">
        <w:rPr>
          <w:rFonts w:ascii="Times New Roman" w:hAnsi="Times New Roman" w:cs="Times New Roman"/>
          <w:sz w:val="24"/>
          <w:szCs w:val="24"/>
        </w:rPr>
        <w:t> Education</w:t>
      </w: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2373"/>
        <w:gridCol w:w="1660"/>
        <w:gridCol w:w="6"/>
      </w:tblGrid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Clarkson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Grand View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04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D404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D404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461"/>
        <w:gridCol w:w="2156"/>
        <w:gridCol w:w="871"/>
      </w:tblGrid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   Case </w:t>
            </w:r>
            <w:proofErr w:type="spell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Manager,Nurse</w:t>
            </w:r>
            <w:proofErr w:type="spell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 Force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04C">
        <w:rPr>
          <w:rFonts w:ascii="Times New Roman" w:hAnsi="Times New Roman" w:cs="Times New Roman"/>
          <w:sz w:val="24"/>
          <w:szCs w:val="24"/>
        </w:rPr>
        <w:t> Desired Position</w:t>
      </w: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D404C" w:rsidRPr="009D404C" w:rsidTr="009D404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04C" w:rsidRPr="009D404C" w:rsidTr="009D404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404C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9D404C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D404C" w:rsidRPr="009D404C" w:rsidTr="009D404C">
        <w:tc>
          <w:tcPr>
            <w:tcW w:w="0" w:type="auto"/>
            <w:shd w:val="clear" w:color="auto" w:fill="FFFFFF"/>
            <w:vAlign w:val="center"/>
            <w:hideMark/>
          </w:tcPr>
          <w:p w:rsidR="009D404C" w:rsidRPr="009D404C" w:rsidRDefault="009D404C" w:rsidP="009D40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Shirley </w:t>
            </w:r>
            <w:proofErr w:type="spellStart"/>
            <w:proofErr w:type="gram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Beedon</w:t>
            </w:r>
            <w:proofErr w:type="spellEnd"/>
            <w:proofErr w:type="gram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(H) 515-778-6951 | shirley.beedon@gmail.com | 116 S. 46th St. , West Des Moines, IA 50265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Loyal and collaborative with a steadfast commitment to preventative care, education, and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patient advocacy. Driven to build strong relationships with patients and their families while seeking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a position to care for the health of the whole person.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Strong clinical </w:t>
            </w:r>
            <w:proofErr w:type="spell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 Acute care expertise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Adept at prioritizing/managing deadlines Cultural competent care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Professional bedside manner Creative problem solver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High level of autonomy Results-oriented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RN, Mercy Hospice , October 2018 -Current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Johnston, IA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Handle critically ill patients, manage symptoms associated with terminal illness and death. Evaluate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for correct level of care on a daily basis as changes occur in the </w:t>
            </w:r>
            <w:proofErr w:type="gram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 plan of care.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Document all observations and findings. Collaborate with the other nurses, attending physician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and medical team members to develop and implement the care plan. Support and prepare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family members for the eventual death of patients and direct them forward to available support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services to help them through the process.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Private Home care RN, Harding Family, September 2017 -November 2018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Oklahoma City, OK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 Independently for a homebound geriatric patient with progressive </w:t>
            </w:r>
            <w:proofErr w:type="spell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supranuclear</w:t>
            </w:r>
            <w:proofErr w:type="spell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 palsy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providing one on one private nursing cares in her private residence. Daily head to toe assessment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vitals. Report any significant change to </w:t>
            </w:r>
            <w:proofErr w:type="gram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  <w:proofErr w:type="gram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 primary. In charge of interviewing, hiring and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managing the four person staff. Handle setting up medication, refilling medications monthly</w:t>
            </w:r>
            <w:proofErr w:type="gram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scheduling of doctor appointments and therapies. Developed a good working relationship with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healthcare providers to ensure we remained on track with patients care plan. Took care of all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patients personal needs as well as maintained the household. Traveled with the patient as needed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out of state when required to provide medical and personal attention.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 </w:t>
            </w:r>
            <w:proofErr w:type="gram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Hospitalist ,</w:t>
            </w:r>
            <w:proofErr w:type="gram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 Penn Avenue Internal Medicine , May 2013 -September 2017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Des Moines, IA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Function as a liaison between the physician and the floor nurses. Collaborate with other health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care team members to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continuity of patient care. Independently facilitate </w:t>
            </w:r>
            <w:proofErr w:type="gram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physicians</w:t>
            </w:r>
            <w:proofErr w:type="gram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 workflow while serving as a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nursing educator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and providing first line response to the hospital nursing staff including the ED. Round daily with the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physician on the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inpatient population, reading and reporting abnormal lab values and abnormal test values while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monitoring/recording vital signs, intake and output and medications. Assist and facilitate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physicians with discharge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orders to other facilities or home. Coordinate the needs of the patient and families utilizing other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members of the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health care team.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Case Manager , Nurse Force, December 2012 -August 2014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West Des Moines, IA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Complete initial assessment of patient and family to determine home care service needs through a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complete physical assessment and history of current and previous illness. Regularly reevaluate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patients nursing needs. Use health assessment data to determine nursing diagnosis. Develop and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initiate the nursing care plan. Make necessary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revisions to the plan as patient status and needs change. Initiate appropriate preventative and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rehabilitative nursing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procedures. Administer medication and treatments as prescribed by the physician. Counsel the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patient and family in meeting the nursing related needs. Communicate with the other members of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healthcare team on the </w:t>
            </w:r>
            <w:proofErr w:type="gram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progress and changes in the nursing plan. Identify discharge-planning needs as part of the plan of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care. Develop and implement plan of care prior to discharge, helping set up the patient needs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while utilizing the resources of the surrounding community.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Director of Client Services, Bright Start of Central </w:t>
            </w:r>
            <w:proofErr w:type="gramStart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>Iowa ,</w:t>
            </w:r>
            <w:proofErr w:type="gramEnd"/>
            <w:r w:rsidRPr="009D404C">
              <w:rPr>
                <w:rFonts w:ascii="Times New Roman" w:hAnsi="Times New Roman" w:cs="Times New Roman"/>
                <w:sz w:val="24"/>
                <w:szCs w:val="24"/>
              </w:rPr>
              <w:t xml:space="preserve"> January 2012 -December 2012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Ankeny, IA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growing the market for a new home health care company in central Iowa.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Marketing to and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educating physicians, hospitals, skilled facilities, case managers, and social workers throughout the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state of Iowa.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Develop weekly and monthly sales goals. Create and deliver sales presentations for weekly and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monthly office staff.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 the Director of Nursing in the initial assessment of the new client and family to determine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needs. This was accomplished through a thorough health history, complete head to toe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assessment, medication review as well as safety checks of the potential clients home.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, Clarkson College, Omaha NE 2017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Nursing , Grand View University, Des Moines IA 2008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</w:t>
            </w:r>
            <w:r w:rsidRPr="009D404C">
              <w:rPr>
                <w:rFonts w:ascii="Times New Roman" w:hAnsi="Times New Roman" w:cs="Times New Roman"/>
                <w:sz w:val="24"/>
                <w:szCs w:val="24"/>
              </w:rPr>
              <w:br/>
              <w:t>Nursing , DMACC, AnkenyIA2005</w:t>
            </w:r>
          </w:p>
        </w:tc>
      </w:tr>
    </w:tbl>
    <w:p w:rsidR="003375DA" w:rsidRPr="009D404C" w:rsidRDefault="009D404C" w:rsidP="009D4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D404C" w:rsidSect="0031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04C"/>
    <w:rsid w:val="003124DD"/>
    <w:rsid w:val="00563AA8"/>
    <w:rsid w:val="009D404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6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44608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05430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53437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31317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2019-12-13T10:57:00Z</dcterms:created>
  <dcterms:modified xsi:type="dcterms:W3CDTF">2019-12-13T12:13:00Z</dcterms:modified>
</cp:coreProperties>
</file>