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Sonia Spells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+1 (708) 828-4422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sunnyspells5@gmail.com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US-IL-Chicago-60653 (USC)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10/23/2019 10:15:35 PM</w:t>
            </w:r>
          </w:p>
        </w:tc>
      </w:tr>
    </w:tbl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7F1">
        <w:rPr>
          <w:rFonts w:ascii="Times New Roman" w:hAnsi="Times New Roman" w:cs="Times New Roman"/>
          <w:sz w:val="24"/>
          <w:szCs w:val="24"/>
        </w:rPr>
        <w:t> Work History</w:t>
      </w: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4819"/>
        <w:gridCol w:w="2387"/>
      </w:tblGrid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  HCR 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Health Services-Oak lawn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02/18/2019 - 09/05/2019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Triage Nurse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  HCR 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Health Services-Oak lawn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05/01/2013 - 06/25/2019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Wound Care Nurse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01/07/2018 - 11/19/2018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Charge Nurse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11/09/2017 - 06/29/2018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RN In-Center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06/01/2010 - 08/31/2016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Private Duty Caregiver and Case Manager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All Things Medical Ltd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01/01/2010 - 03/31/2014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Manor Care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Director of Care Delivery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Saint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01/01/1999 - 12/31/2007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Telemetry Charge/Staff Nurse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Rehabilitation Institute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01/01/1997 - 12/31/2000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Rehabilitative RN Flex Staff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Michael Reese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01/01/1997 - 01/01/1999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Medical-Surgical Charge/Staff Nurse</w:t>
            </w:r>
          </w:p>
        </w:tc>
      </w:tr>
      <w:tr w:rsidR="00524658" w:rsidRPr="00C447F1" w:rsidTr="00524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7F1">
        <w:rPr>
          <w:rFonts w:ascii="Times New Roman" w:hAnsi="Times New Roman" w:cs="Times New Roman"/>
          <w:sz w:val="24"/>
          <w:szCs w:val="24"/>
        </w:rPr>
        <w:t> Education</w:t>
      </w: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3580"/>
        <w:gridCol w:w="1660"/>
        <w:gridCol w:w="6"/>
      </w:tblGrid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Triton College River Grove,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7F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447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47F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228"/>
        <w:gridCol w:w="3033"/>
        <w:gridCol w:w="1226"/>
      </w:tblGrid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 Triage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7F1">
        <w:rPr>
          <w:rFonts w:ascii="Times New Roman" w:hAnsi="Times New Roman" w:cs="Times New Roman"/>
          <w:sz w:val="24"/>
          <w:szCs w:val="24"/>
        </w:rPr>
        <w:t> Desired Position</w:t>
      </w: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24658" w:rsidRPr="00C447F1" w:rsidTr="00524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58" w:rsidRPr="00C447F1" w:rsidTr="00524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7F1">
        <w:rPr>
          <w:rFonts w:ascii="Times New Roman" w:hAnsi="Times New Roman" w:cs="Times New Roman"/>
          <w:sz w:val="24"/>
          <w:szCs w:val="24"/>
        </w:rPr>
        <w:t> Resume</w:t>
      </w:r>
    </w:p>
    <w:p w:rsidR="00524658" w:rsidRPr="00C447F1" w:rsidRDefault="00524658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24658" w:rsidRPr="00C447F1" w:rsidTr="00524658">
        <w:tc>
          <w:tcPr>
            <w:tcW w:w="0" w:type="auto"/>
            <w:shd w:val="clear" w:color="auto" w:fill="FFFFFF"/>
            <w:vAlign w:val="center"/>
            <w:hideMark/>
          </w:tcPr>
          <w:p w:rsidR="00524658" w:rsidRPr="00C447F1" w:rsidRDefault="00524658" w:rsidP="00524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SONIA L SPELLS, MSN, RN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10344 S Wallace St. Chicago, IL 60628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312-273-3727, sunnyspells5@gmail.com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Energetic results-oriented leader with highly effective communication and conflict resolution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skills. Passionate about teaching, learning, nursing and my favorite patient population the elderly.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Completed RN Re-Entry Program 5/2017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Triton College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River Grove, Illinois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Eight-week classroom program which focused on extensive classroom training, current issues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trends in nursing, and methods of effective patient care with emphasis on nursing skills,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disease process.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Eight-week clinical program at Elmhurst Hospital on the Medical-Surgical, CCU and PACU units,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the ED. Emphasis on skills, assessment, planning, implementation and safety based on PC model of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MSN, Nurse Executive and Innovative Leadership Concentration 2008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Governors State University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University Park, Illinois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Graduated with a 3.93 GPA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1992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Chicago State University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CREDENTIALS/CERTIFICATION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Illinois RN License 5/31/2020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Resuscitation 5/17/2021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Wound Care Nurse 5/13/20-present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HCR 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Health Services-Oak lawn East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Triage Nurse 2/18/19-5/9/2019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Advocate Medical Group, Chicago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Charge Nurse 7/1/18-11/19/2018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Care, Prairie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Managed operations of the unit to ensure the delivery of high-quality care and the smooth operation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of the unit in a fiscal accountable way.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 RN In-Center 9/11/17-6/29/2018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Care, Blue Island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 nurse new to 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I excelled at learning </w:t>
            </w:r>
            <w:proofErr w:type="spell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, putting patients on the dialysis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machine, monitoring and taking patients off. As a RN I used the nursing process to deliver high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quality individualized care to our patients as well as supervise and monitor staff.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Private Duty Caregiver and Case Manager 6/2010-8/2016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Around the clock nursing care for Alzheimer's/ heart failure patient.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Coordinated and implemented all aspects of patient care.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Office Manager 2010-03/2014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All Things Medical Ltd, Chicago,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Co-started and managed all operations and administrations of our ATM home office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practice management software and updates.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medical billing and coding.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and submitted claims as well as entered and tracked payments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medical records and request from outside sources.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Primary liaison for all outside parties.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Director of Care Delivery 2009-2010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Manor Care Health Services, South Holland,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Oversaw care management and resource utilization of the sub-acute 'Grand Heritage' nursing unit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the ' Arcadia' Alzheimer/dementia special care unit. Continually assessed, developed,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coordinated interventions to ensure patient and family satisfaction and outcomes that were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consistent with the goals, mission, and values of the facility. Developed strong collaborative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physicians, nurse practitioners, therapist, administrators and nursing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leadership.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Partnered in the implementation of SBAR facility wide to decrease unplanned discharges.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Proposed new policy to decrease the occurrence of CHF exacerbation resulting in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hospitalization.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Supervised, performed employee evaluations and disciplined staff in a fair supportive way that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improved employee relations on my units.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continuous quality improvement through Manor Care Eagle Room Process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utilization of PDCA.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 nursing report form to assist the nurse in the collection of complete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appropriate information from admitting facilities.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the units and staff for successful outcomes of Joint Commission Surveys.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'on call' rotations to ensure appropriate staffing and provide clinical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 for nurses as well as intervene on any facility wide issues that arrive.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Telemetry Charge/Staff Nurse 1999-2007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Saint James Hospital, Olympia Fields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Ensured the provision of quality patient care while the operations of the unit during my shift.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hospital wide admissions placement, unit transfers, and discharges to ensure smooth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efficient utilization of resources that facilitate smooth patient transitions while allowing for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continuous quality patient care.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safe appropriate staffing and assignments.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the needs, issues, and concerns of unit nurses and patients.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Actively monitored and intervened as necessary on acute medical issues of patients.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 preceptor.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Charge/Staff Nurse 1997-1999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Michael Reese Hospital, Chicago,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Interim Charge Nurse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team nursing and assisted with direct patient care of patients with underlying CKD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Rehabilitative RN Flex Staff 1997-2000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Rehabilitation Institute of Chicago, Chicago,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Team leader and assisted with direct nursing care on all the units at RIC including Pediatrics. Each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unit </w:t>
            </w:r>
            <w:proofErr w:type="gramStart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>specialize</w:t>
            </w:r>
            <w:proofErr w:type="gramEnd"/>
            <w:r w:rsidRPr="00C447F1">
              <w:rPr>
                <w:rFonts w:ascii="Times New Roman" w:hAnsi="Times New Roman" w:cs="Times New Roman"/>
                <w:sz w:val="24"/>
                <w:szCs w:val="24"/>
              </w:rPr>
              <w:t xml:space="preserve"> in different medical conditions such as neurological disorder, brain injuries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Orthopedic injuries.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Head Trauma Charge/Staff Nurse 1992-1995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Rehabilitation Institute of Chicago, Chicago,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providing primary nursing care to a select group of patients from admission to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discharge. This included developing and updating the plan of care as well as being responsible for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all teaching and education to patients and their families and setting up outside resources and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equipment in the preparation for discharge.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Team/MOD leader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and assigned staff duties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interdisciplinary conferences with physicians and therapists to provide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comprehensive and individualized approach to patient care management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Nurse Extern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Michael Reese Hospital, Chicago, IL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International, Honor Society 2008-current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American Nursing Association/Illinois Nurses Association 2008-current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American Nephrology Nurses Association 2017-current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PROJECTS/PRESENTATIONS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Masters Project 2008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HIGH COST FOR POOR QUALITY: Management's efforts to comply with CMS reimbursement regulations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regarding Hospital-Acquired, Vascular Catheter Associated Infections.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Presentation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CMS reimbursement Changes: Putting the Spotlight on Central Venous Catheter-Associated Bloodstream</w:t>
            </w:r>
            <w:r w:rsidRPr="00C447F1">
              <w:rPr>
                <w:rFonts w:ascii="Times New Roman" w:hAnsi="Times New Roman" w:cs="Times New Roman"/>
                <w:sz w:val="24"/>
                <w:szCs w:val="24"/>
              </w:rPr>
              <w:br/>
              <w:t>Infections-Nursing Staff at Saint James Hospital</w:t>
            </w:r>
          </w:p>
        </w:tc>
      </w:tr>
    </w:tbl>
    <w:p w:rsidR="003375DA" w:rsidRPr="00C447F1" w:rsidRDefault="00C447F1" w:rsidP="005246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447F1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658"/>
    <w:rsid w:val="00524658"/>
    <w:rsid w:val="00563AA8"/>
    <w:rsid w:val="007314F1"/>
    <w:rsid w:val="00C447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3531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0570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1540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7562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2019-12-16T05:10:00Z</dcterms:created>
  <dcterms:modified xsi:type="dcterms:W3CDTF">2019-12-16T05:31:00Z</dcterms:modified>
</cp:coreProperties>
</file>