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922F9" w:rsidRPr="009922F9" w:rsidTr="009922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Panhia</w:t>
            </w:r>
            <w:proofErr w:type="spellEnd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Vang</w:t>
            </w:r>
            <w:proofErr w:type="spellEnd"/>
          </w:p>
        </w:tc>
      </w:tr>
      <w:tr w:rsidR="009922F9" w:rsidRPr="009922F9" w:rsidTr="00992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+1 (651) 410-7510</w:t>
            </w:r>
          </w:p>
        </w:tc>
      </w:tr>
      <w:tr w:rsidR="009922F9" w:rsidRPr="009922F9" w:rsidTr="00992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panhiav@gmail.com</w:t>
            </w:r>
          </w:p>
        </w:tc>
      </w:tr>
      <w:tr w:rsidR="009922F9" w:rsidRPr="009922F9" w:rsidTr="00992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US-MN-Minneapolis-55444 (USC)</w:t>
            </w:r>
          </w:p>
        </w:tc>
      </w:tr>
      <w:tr w:rsidR="009922F9" w:rsidRPr="009922F9" w:rsidTr="00992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8/13/2018 10:49:12 PM</w:t>
            </w:r>
          </w:p>
        </w:tc>
      </w:tr>
    </w:tbl>
    <w:p w:rsidR="009922F9" w:rsidRPr="009922F9" w:rsidRDefault="009922F9" w:rsidP="0099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2F9" w:rsidRPr="009922F9" w:rsidRDefault="009922F9" w:rsidP="009922F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922F9">
        <w:rPr>
          <w:rFonts w:ascii="Times New Roman" w:hAnsi="Times New Roman" w:cs="Times New Roman"/>
          <w:sz w:val="24"/>
          <w:szCs w:val="24"/>
        </w:rPr>
        <w:t> Work History</w:t>
      </w:r>
    </w:p>
    <w:p w:rsidR="009922F9" w:rsidRPr="009922F9" w:rsidRDefault="009922F9" w:rsidP="0099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2953"/>
        <w:gridCol w:w="3583"/>
      </w:tblGrid>
      <w:tr w:rsidR="009922F9" w:rsidRPr="009922F9" w:rsidTr="009922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10/14/2013 - Present</w:t>
            </w:r>
          </w:p>
        </w:tc>
      </w:tr>
      <w:tr w:rsidR="009922F9" w:rsidRPr="009922F9" w:rsidTr="00992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Registered Nurse-Float Pool/</w:t>
            </w:r>
            <w:proofErr w:type="spellStart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Peds</w:t>
            </w:r>
            <w:proofErr w:type="spellEnd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Womens</w:t>
            </w:r>
            <w:proofErr w:type="spellEnd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 xml:space="preserve"> Health</w:t>
            </w:r>
          </w:p>
        </w:tc>
      </w:tr>
      <w:tr w:rsidR="009922F9" w:rsidRPr="009922F9" w:rsidTr="009922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922F9" w:rsidRPr="009922F9" w:rsidTr="009922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HCMC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09/14/2011 - Present</w:t>
            </w:r>
          </w:p>
        </w:tc>
      </w:tr>
      <w:tr w:rsidR="009922F9" w:rsidRPr="009922F9" w:rsidTr="00992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Registered Nurse-Trauma</w:t>
            </w:r>
          </w:p>
        </w:tc>
      </w:tr>
      <w:tr w:rsidR="009922F9" w:rsidRPr="009922F9" w:rsidTr="009922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922F9" w:rsidRPr="009922F9" w:rsidTr="009922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Thai Fusion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05/14/2017 - 05/14/2018</w:t>
            </w:r>
          </w:p>
        </w:tc>
      </w:tr>
      <w:tr w:rsidR="009922F9" w:rsidRPr="009922F9" w:rsidTr="00992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Co-Owner</w:t>
            </w:r>
          </w:p>
        </w:tc>
      </w:tr>
      <w:tr w:rsidR="009922F9" w:rsidRPr="009922F9" w:rsidTr="009922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922F9" w:rsidRPr="009922F9" w:rsidTr="009922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Methodist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10/14/2016 - 01/14/2017</w:t>
            </w:r>
          </w:p>
        </w:tc>
      </w:tr>
      <w:tr w:rsidR="009922F9" w:rsidRPr="009922F9" w:rsidTr="00992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Registered Nurse-OBS</w:t>
            </w:r>
          </w:p>
        </w:tc>
      </w:tr>
      <w:tr w:rsidR="009922F9" w:rsidRPr="009922F9" w:rsidTr="009922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922F9" w:rsidRPr="009922F9" w:rsidTr="009922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MN Senior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03/14/2011 - 12/14/2016</w:t>
            </w:r>
          </w:p>
        </w:tc>
      </w:tr>
      <w:tr w:rsidR="009922F9" w:rsidRPr="009922F9" w:rsidTr="00992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Registered Nursed-PCA Supervisor</w:t>
            </w:r>
          </w:p>
        </w:tc>
      </w:tr>
      <w:tr w:rsidR="009922F9" w:rsidRPr="009922F9" w:rsidTr="009922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9922F9" w:rsidRPr="009922F9" w:rsidRDefault="009922F9" w:rsidP="0099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2F9" w:rsidRPr="009922F9" w:rsidRDefault="009922F9" w:rsidP="009922F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922F9">
        <w:rPr>
          <w:rFonts w:ascii="Times New Roman" w:hAnsi="Times New Roman" w:cs="Times New Roman"/>
          <w:sz w:val="24"/>
          <w:szCs w:val="24"/>
        </w:rPr>
        <w:t> Education</w:t>
      </w:r>
    </w:p>
    <w:p w:rsidR="009922F9" w:rsidRPr="009922F9" w:rsidRDefault="009922F9" w:rsidP="0099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2853"/>
        <w:gridCol w:w="1660"/>
        <w:gridCol w:w="6"/>
      </w:tblGrid>
      <w:tr w:rsidR="009922F9" w:rsidRPr="009922F9" w:rsidTr="009922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ACLS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2F9" w:rsidRPr="009922F9" w:rsidTr="00992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922F9" w:rsidRPr="009922F9" w:rsidTr="00992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922F9" w:rsidRPr="009922F9" w:rsidTr="009922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2F9" w:rsidRPr="009922F9" w:rsidTr="00992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922F9" w:rsidRPr="009922F9" w:rsidTr="00992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9922F9" w:rsidRPr="009922F9" w:rsidRDefault="009922F9" w:rsidP="0099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2F9" w:rsidRPr="009922F9" w:rsidRDefault="009922F9" w:rsidP="009922F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922F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922F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922F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922F9" w:rsidRPr="009922F9" w:rsidRDefault="009922F9" w:rsidP="0099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9922F9" w:rsidRPr="009922F9" w:rsidTr="009922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922F9" w:rsidRPr="009922F9" w:rsidTr="00992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2F9" w:rsidRPr="009922F9" w:rsidRDefault="009922F9" w:rsidP="0099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2F9" w:rsidRPr="009922F9" w:rsidRDefault="009922F9" w:rsidP="009922F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922F9">
        <w:rPr>
          <w:rFonts w:ascii="Times New Roman" w:hAnsi="Times New Roman" w:cs="Times New Roman"/>
          <w:sz w:val="24"/>
          <w:szCs w:val="24"/>
        </w:rPr>
        <w:t> Desired Position</w:t>
      </w:r>
    </w:p>
    <w:p w:rsidR="009922F9" w:rsidRPr="009922F9" w:rsidRDefault="009922F9" w:rsidP="0099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922F9" w:rsidRPr="009922F9" w:rsidTr="009922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2F9" w:rsidRPr="009922F9" w:rsidTr="00992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2F9" w:rsidRPr="009922F9" w:rsidTr="009922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2F9" w:rsidRPr="009922F9" w:rsidRDefault="009922F9" w:rsidP="0099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2F9" w:rsidRPr="009922F9" w:rsidRDefault="009922F9" w:rsidP="009922F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922F9">
        <w:rPr>
          <w:rFonts w:ascii="Times New Roman" w:hAnsi="Times New Roman" w:cs="Times New Roman"/>
          <w:sz w:val="24"/>
          <w:szCs w:val="24"/>
        </w:rPr>
        <w:t> Resume</w:t>
      </w:r>
    </w:p>
    <w:p w:rsidR="009922F9" w:rsidRPr="009922F9" w:rsidRDefault="009922F9" w:rsidP="00992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922F9" w:rsidRPr="009922F9" w:rsidTr="009922F9">
        <w:tc>
          <w:tcPr>
            <w:tcW w:w="0" w:type="auto"/>
            <w:shd w:val="clear" w:color="auto" w:fill="FFFFFF"/>
            <w:vAlign w:val="center"/>
            <w:hideMark/>
          </w:tcPr>
          <w:p w:rsidR="009922F9" w:rsidRPr="009922F9" w:rsidRDefault="009922F9" w:rsidP="00992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Panhia</w:t>
            </w:r>
            <w:proofErr w:type="spellEnd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Vang</w:t>
            </w:r>
            <w:proofErr w:type="spellEnd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9436 Irving Avenue North, Brooklyn Park, MN 55444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651-410-7510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panhiav@gmail.com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To obtain a challenging position in the medical field to enhance my knowledge and skill.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CREDENTIALS/EDUCATION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College of Saint Catherine-BSN 2010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RN Licensure/MN Board of Nursing 2010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ACLS 2017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BLS for Healthcare Providers/American Heart Association 2014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EXPERIENCE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 All locations of experience below incorporate the following skill sets: provide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care within the RN scope of practice; Oversee and manage flow of Health Care Assistants; Collaborate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with interdisciplinary teams to ensure optimal and holistic care is being provided for patients; 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general head to toe nursing assessments.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Float Pool/Mercy Hospital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Provide Nursing care to medical-surgical populations throughout hospital. This role acts as a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resource to all areas needing support from Nursing staff. Floors floated to include: Pediatrics</w:t>
            </w:r>
            <w:proofErr w:type="gramStart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Geriatrics, Med-Surge, Admissions, Cardiovascular Care, Trauma, and Step-Down ICU.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Observations Unit/Methodist Hospital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Patient populations include observation patients and overflow inpatient. Goal of patient care is to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stabilize patient for safe discharge. Average time of discharge from arrival to unit to discharge is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9 hour stay. Common diagnosis includes chest pain, wake-up surgical procedures, pain control, etc.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Women's Health &amp;amp; Pediatric/</w:t>
            </w:r>
            <w:proofErr w:type="spellStart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PostPartum</w:t>
            </w:r>
            <w:proofErr w:type="spellEnd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 xml:space="preserve"> Overflow/Mercy Hospital, Coon Rapids MN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Focus includes, but not limited to, providing general medical/surgical care to patient populations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of all ages. Patient population's specific to this unit includes pediatric, post-partum over-flow</w:t>
            </w:r>
            <w:proofErr w:type="gramStart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women's health, and Post-surgical Spine patients. Daily skills include: neurological assessments</w:t>
            </w:r>
            <w:proofErr w:type="gramStart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post-surgical spine teachings, post partum cares and assessments, newborn/infant assessments,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jaundice treatments/</w:t>
            </w:r>
            <w:proofErr w:type="spellStart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billi</w:t>
            </w:r>
            <w:proofErr w:type="spellEnd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-lights, and other general medical/surgical nursing skills.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MN Senior Care, Roseville, MN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Duties include PCA supervision, creating and implementing client care plans, provide client/PCA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teaching to promote optimal levels of safety/health, documenting assessments, completing new client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assessments, connecting client to appropriate health resources, reporting health changes to manager,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etc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East Lake Clinic/HCMC Ambulatory Clinic, Minneapolis MN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Triage incoming patients to the appropriate care. Manage/oversee patient flow within clinic. Educate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OB patients on pre-natal/labor and deliver/post-partum process. Manage/supervise Medical Assistant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staff. Screen for and communicate abnormal lab results with patients and review treatment plans.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Review pre/post operative cares with patients. Nursing skills includes but are not limited to: wound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care, IV starts, IM/IV injections, ear </w:t>
            </w:r>
            <w:proofErr w:type="spellStart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lavage</w:t>
            </w:r>
            <w:proofErr w:type="spellEnd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, splinting extremities, EKGs, NST's, medication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reconciliations, etc.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Surgical/Trauma/</w:t>
            </w:r>
            <w:proofErr w:type="spellStart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/ICU Step Down/ HCMC, Minneapolis MN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 nursing care to patient populations with trauma. Common patient diagnosis </w:t>
            </w:r>
            <w:proofErr w:type="spellStart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inclue</w:t>
            </w:r>
            <w:proofErr w:type="spellEnd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: TBI</w:t>
            </w:r>
            <w:proofErr w:type="gramStart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stroke, MVA, </w:t>
            </w:r>
            <w:proofErr w:type="spellStart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Surgial</w:t>
            </w:r>
            <w:proofErr w:type="spellEnd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 xml:space="preserve"> interventions (Post-op cares), Gun-shot wounds, etc. Daily skills include but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are not limited to: </w:t>
            </w:r>
            <w:proofErr w:type="spellStart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 xml:space="preserve"> cares, HALO cares, Head to toe assessments, surgical cares, </w:t>
            </w:r>
            <w:proofErr w:type="spellStart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99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cares,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PEG cares, medications passes (all routes), IV starts, Lab draws, read/interpret EKG strips, etc.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Nursing also cared for over-flow patients from ICU beds.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Feb 2017- Current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Sept 2016-Feb 2017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Oct 2013-Oct 2016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Mar 2011-Dec 2016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Jan 2013-Sept 2013</w:t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22F9">
              <w:rPr>
                <w:rFonts w:ascii="Times New Roman" w:hAnsi="Times New Roman" w:cs="Times New Roman"/>
                <w:sz w:val="24"/>
                <w:szCs w:val="24"/>
              </w:rPr>
              <w:br/>
              <w:t>Sept 2011-Oct 2013</w:t>
            </w:r>
          </w:p>
        </w:tc>
      </w:tr>
    </w:tbl>
    <w:p w:rsidR="003B0623" w:rsidRPr="009922F9" w:rsidRDefault="003B0623">
      <w:pPr>
        <w:rPr>
          <w:rFonts w:ascii="Times New Roman" w:hAnsi="Times New Roman" w:cs="Times New Roman"/>
          <w:sz w:val="24"/>
          <w:szCs w:val="24"/>
        </w:rPr>
      </w:pPr>
    </w:p>
    <w:sectPr w:rsidR="003B0623" w:rsidRPr="009922F9" w:rsidSect="003B0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22F9"/>
    <w:rsid w:val="003B0623"/>
    <w:rsid w:val="0099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89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13937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29353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45116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18445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2019-12-20T06:41:00Z</dcterms:created>
  <dcterms:modified xsi:type="dcterms:W3CDTF">2019-12-20T06:41:00Z</dcterms:modified>
</cp:coreProperties>
</file>