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01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3301">
        <w:rPr>
          <w:rFonts w:ascii="Times New Roman" w:hAnsi="Times New Roman" w:cs="Times New Roman"/>
          <w:sz w:val="24"/>
          <w:szCs w:val="24"/>
        </w:rPr>
        <w:t>Healthcare - Nursing - </w:t>
      </w:r>
      <w:r w:rsidRPr="00C233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Triage</w:t>
      </w:r>
    </w:p>
    <w:p w:rsidR="00C23301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3301" w:rsidRPr="00C23301" w:rsidRDefault="00C23301" w:rsidP="00C23301">
      <w:pPr>
        <w:pStyle w:val="NoSpacing"/>
        <w:rPr>
          <w:rFonts w:ascii="Times New Roman" w:hAnsi="Times New Roman" w:cs="Times New Roman"/>
          <w:b/>
          <w:bCs/>
          <w:color w:val="232360"/>
          <w:sz w:val="24"/>
          <w:szCs w:val="24"/>
        </w:rPr>
      </w:pPr>
      <w:r w:rsidRPr="00C23301">
        <w:rPr>
          <w:rFonts w:ascii="Times New Roman" w:hAnsi="Times New Roman" w:cs="Times New Roman"/>
          <w:b/>
          <w:bCs/>
          <w:color w:val="232360"/>
          <w:sz w:val="24"/>
          <w:szCs w:val="24"/>
        </w:rPr>
        <w:t> Personal Information</w:t>
      </w:r>
    </w:p>
    <w:p w:rsidR="00C23301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"/>
        <w:gridCol w:w="6108"/>
      </w:tblGrid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 xml:space="preserve">  Amanda </w:t>
            </w:r>
            <w:proofErr w:type="spellStart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Camalick</w:t>
            </w:r>
            <w:proofErr w:type="spellEnd"/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630-546-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5741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mcam619@yahoo.com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US-IL-Chicago-60642 ()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3/9/2019 7:00:00 PM</w:t>
            </w:r>
          </w:p>
        </w:tc>
      </w:tr>
    </w:tbl>
    <w:p w:rsidR="00C23301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3301" w:rsidRPr="00C23301" w:rsidRDefault="00C23301" w:rsidP="00C23301">
      <w:pPr>
        <w:pStyle w:val="NoSpacing"/>
        <w:rPr>
          <w:rFonts w:ascii="Times New Roman" w:hAnsi="Times New Roman" w:cs="Times New Roman"/>
          <w:b/>
          <w:bCs/>
          <w:color w:val="232360"/>
          <w:sz w:val="24"/>
          <w:szCs w:val="24"/>
        </w:rPr>
      </w:pPr>
      <w:r w:rsidRPr="00C23301">
        <w:rPr>
          <w:rFonts w:ascii="Times New Roman" w:hAnsi="Times New Roman" w:cs="Times New Roman"/>
          <w:b/>
          <w:bCs/>
          <w:color w:val="232360"/>
          <w:sz w:val="24"/>
          <w:szCs w:val="24"/>
        </w:rPr>
        <w:t> Work History</w:t>
      </w:r>
    </w:p>
    <w:p w:rsidR="00C23301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75"/>
        <w:gridCol w:w="1713"/>
      </w:tblGrid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08/01/2018 - Present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3301" w:rsidRPr="00C23301" w:rsidTr="00C233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SAME DAY SURGERY (PACU) |NORTHWESTERN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07/01/2018 - 08/31/2018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3301" w:rsidRPr="00C23301" w:rsidTr="00C233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DEPARTMENT EDUCATIONAL UNIT | PRESENCE HOLY FAMILY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05/01/2018 - 06/30/2018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3301" w:rsidRPr="00C23301" w:rsidTr="00C233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WOMEN &amp;amp; NEWBORN | ST. MARY &amp;amp; ELIZABETH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02/01/2018 - 04/30/2018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3301" w:rsidRPr="00C23301" w:rsidTr="00C233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COMMUNITY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01/01/2018 - 02/01/2018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3301" w:rsidRPr="00C23301" w:rsidTr="00C233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LURIE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10/01/2017 - 12/31/2017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3301" w:rsidRPr="00C23301" w:rsidTr="00C233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RIVEREDGE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08/01/2017 - 10/01/2017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3301" w:rsidRPr="00C23301" w:rsidTr="00C233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MEDICAL/SURGICAL FLOOR | ST.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07/01/2017 - 08/01/2017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3301" w:rsidRPr="00C23301" w:rsidTr="00C233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WEST SUBURBAN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05/01/2017 - 07/01/2017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3301" w:rsidRPr="00C23301" w:rsidTr="00C233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MUD FACIAL BAR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05/01/2013 - 05/31/2017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Lead Licensed Esthetician</w:t>
            </w:r>
          </w:p>
        </w:tc>
      </w:tr>
      <w:tr w:rsidR="00C23301" w:rsidRPr="00C23301" w:rsidTr="00C233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C23301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3301" w:rsidRPr="00C23301" w:rsidRDefault="00C23301" w:rsidP="00C23301">
      <w:pPr>
        <w:pStyle w:val="NoSpacing"/>
        <w:rPr>
          <w:rFonts w:ascii="Times New Roman" w:hAnsi="Times New Roman" w:cs="Times New Roman"/>
          <w:b/>
          <w:bCs/>
          <w:color w:val="232360"/>
          <w:sz w:val="24"/>
          <w:szCs w:val="24"/>
        </w:rPr>
      </w:pPr>
      <w:r w:rsidRPr="00C23301">
        <w:rPr>
          <w:rFonts w:ascii="Times New Roman" w:hAnsi="Times New Roman" w:cs="Times New Roman"/>
          <w:b/>
          <w:bCs/>
          <w:color w:val="232360"/>
          <w:sz w:val="24"/>
          <w:szCs w:val="24"/>
        </w:rPr>
        <w:lastRenderedPageBreak/>
        <w:t> Education</w:t>
      </w:r>
    </w:p>
    <w:p w:rsidR="00C23301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2853"/>
        <w:gridCol w:w="1820"/>
        <w:gridCol w:w="6"/>
      </w:tblGrid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C23301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3301" w:rsidRPr="00C23301" w:rsidRDefault="00C23301" w:rsidP="00C23301">
      <w:pPr>
        <w:pStyle w:val="NoSpacing"/>
        <w:rPr>
          <w:rFonts w:ascii="Times New Roman" w:hAnsi="Times New Roman" w:cs="Times New Roman"/>
          <w:b/>
          <w:bCs/>
          <w:color w:val="232360"/>
          <w:sz w:val="24"/>
          <w:szCs w:val="24"/>
        </w:rPr>
      </w:pPr>
      <w:r w:rsidRPr="00C23301">
        <w:rPr>
          <w:rFonts w:ascii="Times New Roman" w:hAnsi="Times New Roman" w:cs="Times New Roman"/>
          <w:b/>
          <w:bCs/>
          <w:color w:val="232360"/>
          <w:sz w:val="24"/>
          <w:szCs w:val="24"/>
        </w:rPr>
        <w:t xml:space="preserve"> Additional Skills </w:t>
      </w:r>
      <w:proofErr w:type="gramStart"/>
      <w:r w:rsidRPr="00C23301">
        <w:rPr>
          <w:rFonts w:ascii="Times New Roman" w:hAnsi="Times New Roman" w:cs="Times New Roman"/>
          <w:b/>
          <w:bCs/>
          <w:color w:val="232360"/>
          <w:sz w:val="24"/>
          <w:szCs w:val="24"/>
        </w:rPr>
        <w:t>And</w:t>
      </w:r>
      <w:proofErr w:type="gramEnd"/>
      <w:r w:rsidRPr="00C23301">
        <w:rPr>
          <w:rFonts w:ascii="Times New Roman" w:hAnsi="Times New Roman" w:cs="Times New Roman"/>
          <w:b/>
          <w:bCs/>
          <w:color w:val="232360"/>
          <w:sz w:val="24"/>
          <w:szCs w:val="24"/>
        </w:rPr>
        <w:t xml:space="preserve"> Qualifications</w:t>
      </w:r>
    </w:p>
    <w:p w:rsidR="00C23301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637"/>
        <w:gridCol w:w="4235"/>
        <w:gridCol w:w="1616"/>
      </w:tblGrid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301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3301" w:rsidRPr="00C23301" w:rsidRDefault="00C23301" w:rsidP="00C23301">
      <w:pPr>
        <w:pStyle w:val="NoSpacing"/>
        <w:rPr>
          <w:rFonts w:ascii="Times New Roman" w:hAnsi="Times New Roman" w:cs="Times New Roman"/>
          <w:b/>
          <w:bCs/>
          <w:color w:val="232360"/>
          <w:sz w:val="24"/>
          <w:szCs w:val="24"/>
        </w:rPr>
      </w:pPr>
      <w:r w:rsidRPr="00C23301">
        <w:rPr>
          <w:rFonts w:ascii="Times New Roman" w:hAnsi="Times New Roman" w:cs="Times New Roman"/>
          <w:b/>
          <w:bCs/>
          <w:color w:val="232360"/>
          <w:sz w:val="24"/>
          <w:szCs w:val="24"/>
        </w:rPr>
        <w:t> Desired Position</w:t>
      </w:r>
    </w:p>
    <w:p w:rsidR="00C23301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01"/>
        <w:gridCol w:w="6208"/>
        <w:gridCol w:w="79"/>
      </w:tblGrid>
      <w:tr w:rsidR="00C23301" w:rsidRPr="00C23301" w:rsidTr="00C233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01" w:rsidRPr="00C23301" w:rsidTr="00C233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301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3301" w:rsidRPr="00C23301" w:rsidRDefault="00C23301" w:rsidP="00C23301">
      <w:pPr>
        <w:pStyle w:val="NoSpacing"/>
        <w:rPr>
          <w:rFonts w:ascii="Times New Roman" w:hAnsi="Times New Roman" w:cs="Times New Roman"/>
          <w:b/>
          <w:bCs/>
          <w:color w:val="232360"/>
          <w:sz w:val="24"/>
          <w:szCs w:val="24"/>
        </w:rPr>
      </w:pPr>
      <w:r w:rsidRPr="00C23301">
        <w:rPr>
          <w:rFonts w:ascii="Times New Roman" w:hAnsi="Times New Roman" w:cs="Times New Roman"/>
          <w:b/>
          <w:bCs/>
          <w:color w:val="232360"/>
          <w:sz w:val="24"/>
          <w:szCs w:val="24"/>
        </w:rPr>
        <w:t> Resume</w:t>
      </w:r>
    </w:p>
    <w:p w:rsidR="00C23301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23301" w:rsidRPr="00C23301" w:rsidTr="00C23301">
        <w:tc>
          <w:tcPr>
            <w:tcW w:w="0" w:type="auto"/>
            <w:shd w:val="clear" w:color="auto" w:fill="FFFFFF"/>
            <w:vAlign w:val="center"/>
            <w:hideMark/>
          </w:tcPr>
          <w:p w:rsidR="00C23301" w:rsidRPr="00C23301" w:rsidRDefault="00C23301" w:rsidP="00C233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 xml:space="preserve">Amanda </w:t>
            </w:r>
            <w:proofErr w:type="spellStart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Camalick</w:t>
            </w:r>
            <w:proofErr w:type="spellEnd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, BSN, </w:t>
            </w:r>
            <w:r w:rsidRPr="00C23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, ATC, LE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1504 W Huron St #1, Chicago, IL 60642 | 630.546.5741 | mcam619@yahoo.com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Qualification Summary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500+ hours of hands-on clinical experience in a variety of in-patient/out-patient settings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Competent in providing patient-centered care through the use of EPIC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License &amp;amp; Certifications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NCLEX-</w:t>
            </w:r>
            <w:r w:rsidRPr="00C23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 Licensure, February 2019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Licensed Esthetician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Current American Heart Association Basic Life Support provider | Expires: May 2019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Intermediate Spanish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25 hours of EPIC training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| RESURRECTION UNIVERSITY CHICAGO, IL | MAY 2017 - AUGUST 2018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GPA: 3.83 / 4.00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Recipient of the President s Scholarship each semester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Graduation date: August 2018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BACHELOR OF ARTS IN ATHLETIC TRAINING | CARTHAGE COLLEGE KENOSHA, WI | AUGUST 2004 - MAY 2008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Graduated May 2008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Minor in Spanish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Worked as a Full-time Student Athletic Trainer preparing and taking care of student athletes. Two years JV and Varsity Volleyball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SAME DAY SURGERY (PACU) |NORTHWESTERN MEMORIAL HOSPITAL | CHICAGO, IL | JULY 2018 - AUGUST 2018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Pre-op patients before surgery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Monitor and care for patients following post-anesthesia along with discharge education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DEPARTMENT EDUCATIONAL UNIT | PRESENCE HOLY FAMILY MEDICAL CENTER, DES PLAINES | MAY 2018 - JUNE 2018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complete care and EPIC charting on up to three patients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</w:t>
            </w:r>
            <w:proofErr w:type="spellStart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 xml:space="preserve"> care, </w:t>
            </w:r>
            <w:proofErr w:type="spellStart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 xml:space="preserve"> care, wound care, monitored chest tubes, and administered medications via NG tube, G-tube, IM, and IV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WOMEN &amp;amp; NEWBORN | ST. MARY &amp;amp; ELIZABETH MEDICAL CENTER, CHICAGO | FEB 2018 - APRIL 2018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Monitored, assessed, and provided appropriate interventions for the </w:t>
            </w:r>
            <w:proofErr w:type="spellStart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intrapartum</w:t>
            </w:r>
            <w:proofErr w:type="spellEnd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, and postpartum mother. Conducted 24-hour newborn wellness screenings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Assisted in pre-operative and post-operative emergency cesarean section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COMMUNITY NURSING | PORTA COELI RESIDENCE | JAN 2018 FEB 2018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Worked as a team to provide preventative health education to the residents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Blood pressure screening, safe-sex education, healthy food education, diabetes education, and supervised exercise class for the residents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ENDOCRINE/NEUROLOGY FLOOR | LURIE CHILDREN S HOSPITAL| OCT 2017 DEC 2017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Monitored and assessed the pediatric patient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 xml:space="preserve"> care, diabetes education, coloring/games to promote relaxation to patients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MENTAL HEALTH | RIVEREDGE HOSPITAL | AUG 2017 OCT 2017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Floated to each floor in the facility including children, adolescent boys and girls, and adults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Observed proper protocol for medication administration in mental health setting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Observed and assisted with Cognitive Behavioral Therapy and Art Therapy with patients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FLOOR | ST. JOSEPH HOSPITAL, CHICAGO | JULY 2017 AUGUST 2017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Conducted detailed patient assessments and monitored postoperative patients including IV fluid maintenance, urinary straight catheter insertion/removal, and wound care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Medication administration, G-tube feedings/flushing, observed a </w:t>
            </w:r>
            <w:proofErr w:type="spellStart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percutaneous</w:t>
            </w:r>
            <w:proofErr w:type="spellEnd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cholecystectomy</w:t>
            </w:r>
            <w:proofErr w:type="spellEnd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 xml:space="preserve"> and a cancer patient undergo radiation therapy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SUB-ACUTE REHABILITATION FLOOR | WEST SUBURBAN MEDICAL CENTER | MAY 2017 JULY 2017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Conducted head to toe assessments, patient monitoring, charting vital signs, blood glucose testing, and bed baths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Assisted with patient feedings and venous stasis wound care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HOME HEALTH CARE | CHICAGO, IL | AUGUST 2018- PRESENT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Quadriplegic Muscular Dystrophy patient on ventilator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Performed </w:t>
            </w:r>
            <w:proofErr w:type="spellStart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C23301">
              <w:rPr>
                <w:rFonts w:ascii="Times New Roman" w:hAnsi="Times New Roman" w:cs="Times New Roman"/>
                <w:sz w:val="24"/>
                <w:szCs w:val="24"/>
              </w:rPr>
              <w:t xml:space="preserve"> care, G-tube meds, and bed baths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MUD FACIAL BAR | CHICAGO, IL | MAY 2013 MAY 2017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Lead Licensed Esthetician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Performed facials, waxing, and chemical peels on clients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Worked with an interdisciplinary team to promote clients best care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Top performer in sales each month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Worked as a team to collaborate on new products, facemasks, and client specials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ATHLETICO | WESTCHESTER, IL | AUGUST 2008 MAY 2013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Certified Athletic Trainer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Head Athletic Trainer at a high school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Performed injury prevention, emergency care, clinical diagnosis, therapeutic intervention, and rehabilitation of injuries and medical conditions.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Team Physicians, Physical Therapists, and Occupational Therapists</w:t>
            </w:r>
            <w:r w:rsidRPr="00C233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375DA" w:rsidRPr="00C23301" w:rsidRDefault="00C23301" w:rsidP="00C23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23301" w:rsidSect="000F1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301"/>
    <w:rsid w:val="000F1BC0"/>
    <w:rsid w:val="00563AA8"/>
    <w:rsid w:val="00C2330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C0"/>
  </w:style>
  <w:style w:type="paragraph" w:styleId="Heading2">
    <w:name w:val="heading 2"/>
    <w:basedOn w:val="Normal"/>
    <w:link w:val="Heading2Char"/>
    <w:uiPriority w:val="9"/>
    <w:qFormat/>
    <w:rsid w:val="00C23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33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C233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4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78496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89736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54247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44586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81428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2019-12-20T05:32:00Z</dcterms:created>
  <dcterms:modified xsi:type="dcterms:W3CDTF">2019-12-20T06:40:00Z</dcterms:modified>
</cp:coreProperties>
</file>