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880E3D" w:rsidRPr="00880E3D" w:rsidTr="00880E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  Carrie Kern</w:t>
            </w:r>
          </w:p>
        </w:tc>
      </w:tr>
      <w:tr w:rsidR="00880E3D" w:rsidRPr="00880E3D" w:rsidTr="00880E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  (720) 838-5195</w:t>
            </w:r>
          </w:p>
        </w:tc>
      </w:tr>
      <w:tr w:rsidR="00880E3D" w:rsidRPr="00880E3D" w:rsidTr="00880E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  carriernc@yahoo.com</w:t>
            </w:r>
          </w:p>
        </w:tc>
      </w:tr>
      <w:tr w:rsidR="00880E3D" w:rsidRPr="00880E3D" w:rsidTr="00880E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  US-CO-Aurora-80017 ()</w:t>
            </w:r>
          </w:p>
        </w:tc>
      </w:tr>
      <w:tr w:rsidR="00880E3D" w:rsidRPr="00880E3D" w:rsidTr="00880E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  4/27/2019 10:57:43 AM</w:t>
            </w:r>
          </w:p>
        </w:tc>
      </w:tr>
    </w:tbl>
    <w:p w:rsidR="00880E3D" w:rsidRPr="00880E3D" w:rsidRDefault="00880E3D" w:rsidP="00880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E3D" w:rsidRPr="00880E3D" w:rsidRDefault="00880E3D" w:rsidP="00880E3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80E3D">
        <w:rPr>
          <w:rFonts w:ascii="Times New Roman" w:hAnsi="Times New Roman" w:cs="Times New Roman"/>
          <w:sz w:val="24"/>
          <w:szCs w:val="24"/>
        </w:rPr>
        <w:t> Work History</w:t>
      </w:r>
    </w:p>
    <w:p w:rsidR="00880E3D" w:rsidRPr="00880E3D" w:rsidRDefault="00880E3D" w:rsidP="00880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785"/>
        <w:gridCol w:w="1703"/>
      </w:tblGrid>
      <w:tr w:rsidR="00880E3D" w:rsidRPr="00880E3D" w:rsidTr="00880E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  ST. ANTHONY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11/01/2012 - Present</w:t>
            </w:r>
          </w:p>
        </w:tc>
      </w:tr>
      <w:tr w:rsidR="00880E3D" w:rsidRPr="00880E3D" w:rsidTr="00880E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  Manager, Case Management Interim Director, Case Management</w:t>
            </w:r>
          </w:p>
        </w:tc>
      </w:tr>
      <w:tr w:rsidR="00880E3D" w:rsidRPr="00880E3D" w:rsidTr="00880E3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880E3D" w:rsidRPr="00880E3D" w:rsidTr="00880E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  RN New Parent Education and Support Program (Choctaw Management Services Enterprise)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08/01/2002 - 10/19/2019</w:t>
            </w:r>
          </w:p>
        </w:tc>
      </w:tr>
      <w:tr w:rsidR="00880E3D" w:rsidRPr="00880E3D" w:rsidTr="00880E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80E3D" w:rsidRPr="00880E3D" w:rsidTr="00880E3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880E3D" w:rsidRPr="00880E3D" w:rsidTr="00880E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  LITTLETON ADVENTIST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01/01/2006 - 09/30/2012</w:t>
            </w:r>
          </w:p>
        </w:tc>
      </w:tr>
      <w:tr w:rsidR="00880E3D" w:rsidRPr="00880E3D" w:rsidTr="00880E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  Case Management Manager</w:t>
            </w:r>
          </w:p>
        </w:tc>
      </w:tr>
      <w:tr w:rsidR="00880E3D" w:rsidRPr="00880E3D" w:rsidTr="00880E3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880E3D" w:rsidRPr="00880E3D" w:rsidTr="00880E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  KAISER PERMANENTE COLORADO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01/01/2005 - 01/01/2006</w:t>
            </w:r>
          </w:p>
        </w:tc>
      </w:tr>
      <w:tr w:rsidR="00880E3D" w:rsidRPr="00880E3D" w:rsidTr="00880E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  Clinical Coding Specialist</w:t>
            </w:r>
          </w:p>
        </w:tc>
      </w:tr>
      <w:tr w:rsidR="00880E3D" w:rsidRPr="00880E3D" w:rsidTr="00880E3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880E3D" w:rsidRPr="00880E3D" w:rsidTr="00880E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  Annapolis OB/GYN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 xml:space="preserve">08/01/1999 - 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12/31/2003</w:t>
            </w:r>
          </w:p>
        </w:tc>
      </w:tr>
      <w:tr w:rsidR="00880E3D" w:rsidRPr="00880E3D" w:rsidTr="00880E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  Head Nurse, RN</w:t>
            </w:r>
          </w:p>
        </w:tc>
      </w:tr>
      <w:tr w:rsidR="00880E3D" w:rsidRPr="00880E3D" w:rsidTr="00880E3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880E3D" w:rsidRPr="00880E3D" w:rsidTr="00880E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  NES International healthcare support for the CHAMPUS clinic at Darmstadt, Germany Army Health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09/01/2001 - 08/31/2002</w:t>
            </w:r>
          </w:p>
        </w:tc>
      </w:tr>
      <w:tr w:rsidR="00880E3D" w:rsidRPr="00880E3D" w:rsidTr="00880E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80E3D" w:rsidRPr="00880E3D" w:rsidTr="00880E3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880E3D" w:rsidRPr="00880E3D" w:rsidTr="00880E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  Department of Defense Dependents Schools, Darmstadt, Germany Elementary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08/01/2001 - 07/31/2002</w:t>
            </w:r>
          </w:p>
        </w:tc>
      </w:tr>
      <w:tr w:rsidR="00880E3D" w:rsidRPr="00880E3D" w:rsidTr="00880E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  Substitute RN for the school nurse</w:t>
            </w:r>
          </w:p>
        </w:tc>
      </w:tr>
      <w:tr w:rsidR="00880E3D" w:rsidRPr="00880E3D" w:rsidTr="00880E3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880E3D" w:rsidRPr="00880E3D" w:rsidTr="00880E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09/01/1998 - 08/01/1999</w:t>
            </w:r>
          </w:p>
        </w:tc>
      </w:tr>
      <w:tr w:rsidR="00880E3D" w:rsidRPr="00880E3D" w:rsidTr="00880E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  Primary RN</w:t>
            </w:r>
          </w:p>
        </w:tc>
      </w:tr>
      <w:tr w:rsidR="00880E3D" w:rsidRPr="00880E3D" w:rsidTr="00880E3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880E3D" w:rsidRPr="00880E3D" w:rsidTr="00880E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  OB/GYN Associates of Savannah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03/01/1995 - 03/31/1998</w:t>
            </w:r>
          </w:p>
        </w:tc>
      </w:tr>
      <w:tr w:rsidR="00880E3D" w:rsidRPr="00880E3D" w:rsidTr="00880E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80E3D" w:rsidRPr="00880E3D" w:rsidTr="00880E3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33" style="width:0;height:0" o:hralign="center" o:hrstd="t" o:hr="t" fillcolor="#a0a0a0" stroked="f"/>
              </w:pict>
            </w:r>
          </w:p>
        </w:tc>
      </w:tr>
      <w:tr w:rsidR="00880E3D" w:rsidRPr="00880E3D" w:rsidTr="00880E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  St. Joseph/Candler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01/01/1992 - 03/01/1995</w:t>
            </w:r>
          </w:p>
        </w:tc>
      </w:tr>
      <w:tr w:rsidR="00880E3D" w:rsidRPr="00880E3D" w:rsidTr="00880E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80E3D" w:rsidRPr="00880E3D" w:rsidTr="00880E3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880E3D" w:rsidRPr="00880E3D" w:rsidRDefault="00880E3D" w:rsidP="00880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E3D" w:rsidRPr="00880E3D" w:rsidRDefault="00880E3D" w:rsidP="00880E3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80E3D">
        <w:rPr>
          <w:rFonts w:ascii="Times New Roman" w:hAnsi="Times New Roman" w:cs="Times New Roman"/>
          <w:sz w:val="24"/>
          <w:szCs w:val="24"/>
        </w:rPr>
        <w:t> Education</w:t>
      </w:r>
    </w:p>
    <w:p w:rsidR="00880E3D" w:rsidRPr="00880E3D" w:rsidRDefault="00880E3D" w:rsidP="00880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3"/>
        <w:gridCol w:w="5386"/>
        <w:gridCol w:w="1660"/>
        <w:gridCol w:w="6"/>
      </w:tblGrid>
      <w:tr w:rsidR="00880E3D" w:rsidRPr="00880E3D" w:rsidTr="00880E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  University of Phoenix Online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E3D" w:rsidRPr="00880E3D" w:rsidTr="00880E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80E3D" w:rsidRPr="00880E3D" w:rsidTr="00880E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880E3D" w:rsidRPr="00880E3D" w:rsidTr="00880E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  Armstrong State College, Savannah, GA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E3D" w:rsidRPr="00880E3D" w:rsidTr="00880E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80E3D" w:rsidRPr="00880E3D" w:rsidTr="00880E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880E3D" w:rsidRPr="00880E3D" w:rsidTr="00880E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  Iowa Western Community College, Council Bluffs, 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E3D" w:rsidRPr="00880E3D" w:rsidTr="00880E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80E3D" w:rsidRPr="00880E3D" w:rsidTr="00880E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880E3D" w:rsidRPr="00880E3D" w:rsidRDefault="00880E3D" w:rsidP="00880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E3D" w:rsidRPr="00880E3D" w:rsidRDefault="00880E3D" w:rsidP="00880E3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80E3D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880E3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880E3D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880E3D" w:rsidRPr="00880E3D" w:rsidRDefault="00880E3D" w:rsidP="00880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880E3D" w:rsidRPr="00880E3D" w:rsidTr="00880E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880E3D" w:rsidRPr="00880E3D" w:rsidTr="00880E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0E3D" w:rsidRPr="00880E3D" w:rsidRDefault="00880E3D" w:rsidP="00880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E3D" w:rsidRPr="00880E3D" w:rsidRDefault="00880E3D" w:rsidP="00880E3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80E3D">
        <w:rPr>
          <w:rFonts w:ascii="Times New Roman" w:hAnsi="Times New Roman" w:cs="Times New Roman"/>
          <w:sz w:val="24"/>
          <w:szCs w:val="24"/>
        </w:rPr>
        <w:t> Desired Position</w:t>
      </w:r>
    </w:p>
    <w:p w:rsidR="00880E3D" w:rsidRPr="00880E3D" w:rsidRDefault="00880E3D" w:rsidP="00880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880E3D" w:rsidRPr="00880E3D" w:rsidTr="00880E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E3D" w:rsidRPr="00880E3D" w:rsidTr="00880E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E3D" w:rsidRPr="00880E3D" w:rsidTr="00880E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0E3D" w:rsidRPr="00880E3D" w:rsidRDefault="00880E3D" w:rsidP="00880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E3D" w:rsidRPr="00880E3D" w:rsidRDefault="00880E3D" w:rsidP="00880E3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80E3D">
        <w:rPr>
          <w:rFonts w:ascii="Times New Roman" w:hAnsi="Times New Roman" w:cs="Times New Roman"/>
          <w:sz w:val="24"/>
          <w:szCs w:val="24"/>
        </w:rPr>
        <w:t> Resume</w:t>
      </w:r>
    </w:p>
    <w:p w:rsidR="00880E3D" w:rsidRPr="00880E3D" w:rsidRDefault="00880E3D" w:rsidP="00880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880E3D" w:rsidRPr="00880E3D" w:rsidTr="00880E3D">
        <w:tc>
          <w:tcPr>
            <w:tcW w:w="0" w:type="auto"/>
            <w:shd w:val="clear" w:color="auto" w:fill="FFFFFF"/>
            <w:vAlign w:val="center"/>
            <w:hideMark/>
          </w:tcPr>
          <w:p w:rsidR="00880E3D" w:rsidRPr="00880E3D" w:rsidRDefault="00880E3D" w:rsidP="00880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CARRIE KERN, RNC, MSN/MBA/HCM, CCM, ACM-RN, CCS-P, CPC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6524 S. Rifle Way, Aurora, CO 80016 * carriernc@yahoo.com * 720-838-5195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Experienced Manager/Interim Director of Case Management providing leadership skills and expertise in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healthcare clinical processes to support care coordination with an expertise in utilization review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clinical documentation improvement background. Create strategic processes that benefit patient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transitions of care while improving overall regulatory compliance and fiscal oversight. Experience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in participating in quality improvement initiatives at the facility and corporate level.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KEY COMPETENCIES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Medical Utilization Review * Policy writing and oversight * Coaching/Training of staff and leaders *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EPIC Super User *Complex Discharge Planning Management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Patient Assessment/Triage/Education * Conflict Resolution * Case Management Redesign Initiatives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Regulatory Standards Compliance * Process Improvement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ST. ANTHONY HOSPITAL, LAKEWOOD, CO NOVEMBER 2012-PRESENT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Manager, Case Management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Interim Director, Case Management (May- August 2017)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Proven leader in </w:t>
            </w:r>
            <w:proofErr w:type="spellStart"/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Centura</w:t>
            </w:r>
            <w:proofErr w:type="spellEnd"/>
            <w:r w:rsidRPr="00880E3D">
              <w:rPr>
                <w:rFonts w:ascii="Times New Roman" w:hAnsi="Times New Roman" w:cs="Times New Roman"/>
                <w:sz w:val="24"/>
                <w:szCs w:val="24"/>
              </w:rPr>
              <w:t xml:space="preserve"> Case Management initiatives, optimization with </w:t>
            </w:r>
            <w:proofErr w:type="spellStart"/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Allscripts</w:t>
            </w:r>
            <w:proofErr w:type="spellEnd"/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, and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continued leadership for EPIC optimization process improvement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* Direct day to day operations within a fast-paced environment with a focus on leading discharge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planning and utilization review for a team of approximately 30 FTE's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* Committed leadership involvement in current Care Coordination Redesign for a triad model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* Successful initiation of Portal of Entry RN's for accurate patient status in the emergency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department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* Successful initiation of Portal of Entry RN's for accurate patient status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Previous experience in Patient Experience Committee and </w:t>
            </w:r>
            <w:proofErr w:type="spellStart"/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Centura</w:t>
            </w:r>
            <w:proofErr w:type="spellEnd"/>
            <w:r w:rsidRPr="00880E3D">
              <w:rPr>
                <w:rFonts w:ascii="Times New Roman" w:hAnsi="Times New Roman" w:cs="Times New Roman"/>
                <w:sz w:val="24"/>
                <w:szCs w:val="24"/>
              </w:rPr>
              <w:t xml:space="preserve"> Observation Task Force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* Successful reduction in financial impact of Recovery Audit Contract activity for several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Centura</w:t>
            </w:r>
            <w:proofErr w:type="spellEnd"/>
            <w:r w:rsidRPr="00880E3D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* Accomplished in ensuring compliance with regulatory requirements and consistently working to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reduce both length of stay and observation percentages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Experience in providing utilization review education to </w:t>
            </w:r>
            <w:proofErr w:type="spellStart"/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Centura</w:t>
            </w:r>
            <w:proofErr w:type="spellEnd"/>
            <w:r w:rsidRPr="00880E3D">
              <w:rPr>
                <w:rFonts w:ascii="Times New Roman" w:hAnsi="Times New Roman" w:cs="Times New Roman"/>
                <w:sz w:val="24"/>
                <w:szCs w:val="24"/>
              </w:rPr>
              <w:t xml:space="preserve"> Case Management Teams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* Experience with CMS and regulatory requirements. Recognized leader in 2 Midnight Rule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requirements and participate in revenue management teams for process improvement initiatives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Excellent leadership for </w:t>
            </w:r>
            <w:proofErr w:type="spellStart"/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Centura</w:t>
            </w:r>
            <w:proofErr w:type="spellEnd"/>
            <w:r w:rsidRPr="00880E3D">
              <w:rPr>
                <w:rFonts w:ascii="Times New Roman" w:hAnsi="Times New Roman" w:cs="Times New Roman"/>
                <w:sz w:val="24"/>
                <w:szCs w:val="24"/>
              </w:rPr>
              <w:t xml:space="preserve"> Automated Systems Committee for </w:t>
            </w:r>
            <w:proofErr w:type="spellStart"/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Centura</w:t>
            </w:r>
            <w:proofErr w:type="spellEnd"/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. Implemented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Utilization Review technology in EPIC to minimize usage of </w:t>
            </w:r>
            <w:proofErr w:type="spellStart"/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Allscripts</w:t>
            </w:r>
            <w:proofErr w:type="spellEnd"/>
            <w:r w:rsidRPr="00880E3D">
              <w:rPr>
                <w:rFonts w:ascii="Times New Roman" w:hAnsi="Times New Roman" w:cs="Times New Roman"/>
                <w:sz w:val="24"/>
                <w:szCs w:val="24"/>
              </w:rPr>
              <w:t xml:space="preserve"> for the organization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Subject matter expert for EPIC Case Management work </w:t>
            </w:r>
            <w:proofErr w:type="spellStart"/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ques</w:t>
            </w:r>
            <w:proofErr w:type="spellEnd"/>
            <w:r w:rsidRPr="00880E3D">
              <w:rPr>
                <w:rFonts w:ascii="Times New Roman" w:hAnsi="Times New Roman" w:cs="Times New Roman"/>
                <w:sz w:val="24"/>
                <w:szCs w:val="24"/>
              </w:rPr>
              <w:t xml:space="preserve"> for all of </w:t>
            </w:r>
            <w:proofErr w:type="spellStart"/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Centura</w:t>
            </w:r>
            <w:proofErr w:type="spellEnd"/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. Developed and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initiated processes to decrease volume of $10 million which impacted revenue cycle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Partner with </w:t>
            </w:r>
            <w:proofErr w:type="spellStart"/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Centura</w:t>
            </w:r>
            <w:proofErr w:type="spellEnd"/>
            <w:r w:rsidRPr="00880E3D">
              <w:rPr>
                <w:rFonts w:ascii="Times New Roman" w:hAnsi="Times New Roman" w:cs="Times New Roman"/>
                <w:sz w:val="24"/>
                <w:szCs w:val="24"/>
              </w:rPr>
              <w:t xml:space="preserve"> Revenue Management team to streamline insurance denial processes for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maximum financial recoupment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* Recognized as a member of the Magnet Steering Committee and Readmission Committee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LITTLETON ADVENTIST HOSPITAL, LITTLETON, CO JANUARY 2006-SEPTEMBER 2012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Case Management Manager (2007-2012)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Clinical Documentation Specialist (2006-2007)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* Led daily case management and utilization review operations within the facility which included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supervising a team of 17 Registered Nurses and Social Workers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Initially hired as the Clinical Documentation Specialist. Collaborated with </w:t>
            </w:r>
            <w:proofErr w:type="spellStart"/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Allscripts</w:t>
            </w:r>
            <w:proofErr w:type="spellEnd"/>
            <w:r w:rsidRPr="00880E3D">
              <w:rPr>
                <w:rFonts w:ascii="Times New Roman" w:hAnsi="Times New Roman" w:cs="Times New Roman"/>
                <w:sz w:val="24"/>
                <w:szCs w:val="24"/>
              </w:rPr>
              <w:t xml:space="preserve"> to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implement a new product to manage clinical documentation programs throughout the country.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* Manager, Case Management: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* Proven leadership in implementing a new case management triad model,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* Improved hospital utilization review program by providing expert level education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for staff and physicians regarding criteria for medical necessity </w:t>
            </w:r>
            <w:proofErr w:type="spellStart"/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Milliman</w:t>
            </w:r>
            <w:proofErr w:type="spellEnd"/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Guidelines and revenue cycle.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* Implemented Project RED (re-engineered discharge planning) in conjunction with the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Quality Department which decreased readmission rates.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Participated in </w:t>
            </w:r>
            <w:proofErr w:type="spellStart"/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Centura's</w:t>
            </w:r>
            <w:proofErr w:type="spellEnd"/>
            <w:r w:rsidRPr="00880E3D">
              <w:rPr>
                <w:rFonts w:ascii="Times New Roman" w:hAnsi="Times New Roman" w:cs="Times New Roman"/>
                <w:sz w:val="24"/>
                <w:szCs w:val="24"/>
              </w:rPr>
              <w:t xml:space="preserve"> Case Management Leadership team, providing guidance and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strategic planning on Case Management initiatives.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* Provided CME education regarding the Recovery Audit Contractors and Medicare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regulations regarding Medicare's 3-Midnight Stay Rule with a focus on medical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necessity.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* Possess advanced knowledge of regulatory guidelines regarding, utilization review</w:t>
            </w:r>
            <w:proofErr w:type="gramStart"/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discharge planning, revenue cycle, transitions of care, clinical documentation and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DRG assignments.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KAISER PERMANENTE COLORADO, AURORA, CO JANUARY 2005-JANUARY 2006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Clinical Coding Specialist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* Oversaw billing and coding functions which included reviewing, analyzing, and auditing medical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records and training others on appropriate reimbursement standards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* Consistently applied a high-level of medical expertise to medical documents which ensured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accurate and compliant information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ADDITIONAL PROFESSIONAL EXPERIENCE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* RN New Parent Education and Support Program (Choctaw Management Services Enterprise),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Darmstadt, Germany, August 2002 through July 2004. </w:t>
            </w:r>
            <w:proofErr w:type="gramStart"/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primary</w:t>
            </w:r>
            <w:proofErr w:type="gramEnd"/>
            <w:r w:rsidRPr="00880E3D">
              <w:rPr>
                <w:rFonts w:ascii="Times New Roman" w:hAnsi="Times New Roman" w:cs="Times New Roman"/>
                <w:sz w:val="24"/>
                <w:szCs w:val="24"/>
              </w:rPr>
              <w:t xml:space="preserve"> duties including offering home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visits and parent education to military families with children ages 0-3. Offered childbirth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classes, initiated a play morning group, and assisted the Family Advocacy Program manager with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substantiated child abuse cases. Co-speaker at a regional conference regarding uniting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families after military deployment.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Department of Defense Dependents Schools, Darmstadt, Germany Elementary School, August 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2001 to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July 2002. Substitute RN for the school nurse.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* NES International healthcare support for the CHAMPUS clinic at Darmstadt, Germany Army Health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Clinic, September 2001 to August 2002.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* Annapolis OB/GYN, 2003 Medical Parkway, Suite, 210, Annapolis, MD August 1999 to July 2001. Head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Nurse, RN, for the Odenton Satellite Office. Provided care for patients in a large OB/GYN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practice consisting of 10 physicians and 2 nurse midwives. Responsible for managing the daily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functions of the office.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* Dr. Joanne Bader and Dr. Janice Shih, 4231 Postal Court, Suite, 101, Lake Shore Professional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Building, Pasadena, MD, 21122, September 1998 to August 1999. Primary RN with duties to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include patient care for approximately 25 daily office visits, assisting with office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procedures, telephone triage, patient education, non-stress tests for OB patients, lab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tracking, and maintaining patient records.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* OB/GYN Associates of Savannah, 5353 Reynolds Street, Suite 300, Savannah, GA 31405. March 1995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to March 1998. Office consisted of 4 physicians and 2 nurse practitioners. Primarily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responsible for the management of care for Dr. Melanie </w:t>
            </w:r>
            <w:proofErr w:type="spellStart"/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Helmken's</w:t>
            </w:r>
            <w:proofErr w:type="spellEnd"/>
            <w:r w:rsidRPr="00880E3D">
              <w:rPr>
                <w:rFonts w:ascii="Times New Roman" w:hAnsi="Times New Roman" w:cs="Times New Roman"/>
                <w:sz w:val="24"/>
                <w:szCs w:val="24"/>
              </w:rPr>
              <w:t xml:space="preserve"> patients. Assisted with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patient assessments of approximately 25 patients on a daily basis, telephone triage</w:t>
            </w:r>
            <w:proofErr w:type="gramStart"/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non-stress tests for OB patients, assist with office procedures, administering medications,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providing patient education, and lab tracking. Initiated child birth education classes for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this organization.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* St. Joseph/Candler Hospital, 5353 Reynolds Street, Savannah, GA 31412, Labor and Delivery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Unit. 1992 to March 1995. Staff registered nurse with occasional 3-11 PM charge nurse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responsibilities for nine labor, delivery, and recovery suites, an operating suite, plus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additional </w:t>
            </w:r>
            <w:proofErr w:type="spellStart"/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antepartum</w:t>
            </w:r>
            <w:proofErr w:type="spellEnd"/>
            <w:r w:rsidRPr="00880E3D">
              <w:rPr>
                <w:rFonts w:ascii="Times New Roman" w:hAnsi="Times New Roman" w:cs="Times New Roman"/>
                <w:sz w:val="24"/>
                <w:szCs w:val="24"/>
              </w:rPr>
              <w:t xml:space="preserve"> rooms. Trained in all areas of labor and delivery, recovery, and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postpartum, circulating operating room nurse, and scrub technician. Assisted with quality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assurance and staff training.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* Sierra Vista Hospital, 300 El Camino Real, Sierra Vista, AZ 85636. August 1991 to November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1991. Developed a charge nurse position for the 3-11PM shift for the medical-surgical</w:t>
            </w:r>
            <w:proofErr w:type="gramStart"/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pediatric, orthopedic, and telemetry combined units.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United States Army Hospital </w:t>
            </w:r>
            <w:proofErr w:type="gramStart"/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MEDDAC ,</w:t>
            </w:r>
            <w:proofErr w:type="gramEnd"/>
            <w:r w:rsidRPr="00880E3D">
              <w:rPr>
                <w:rFonts w:ascii="Times New Roman" w:hAnsi="Times New Roman" w:cs="Times New Roman"/>
                <w:sz w:val="24"/>
                <w:szCs w:val="24"/>
              </w:rPr>
              <w:t xml:space="preserve"> Nurnberg, Germany. Staff Registered Nurse with promotion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to head nurse position of ambulatory care clinics, November 1988 to May 1991. Positions held</w:t>
            </w:r>
            <w:proofErr w:type="gramStart"/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staff nurse for Orthopedic Ward from November 1988 to July 1989, Head nurse of Family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Practice Clinic, July 1989 to December 1990. Head nurse of Primary care clinics December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1990 including Family Practice Clinic, Outpatient Clinic, and Physical Exam Section. Acted as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RN nursing supervisor on occasional basis. Head Nurse of Multifaceted Merrell Clinic January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1991 through April 1991 due to Operation Desert Storm, which operated 7 days a week, 24 hours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a day with an intermediate emergency room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* Maryville Health Care Center, Maryville, MO 64468, August 1984 to September 1987, at a 110-bed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skilled long-term care facility. RN Charge Nurse with duties included patient care and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supervising nurses' aides, acting as director of nursing in absence of same, and assisting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with the hiring and orienting of new employees.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Baptist Memorial Nursing Home, Harlan, IA 51537 from April 1983 to July 1984; began as LPN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staff nurse at this 100-bed Intermediate and Residential Care Center and worked as a graduate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RN.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University of Phoenix Online: Master of Science in Nursing/Master in Business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Administration/Healthcare Management. Graduated December 21, 2005 with GPA 3.98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Armstrong State College, Savannah, GA: Graduated with a Bachelor of Science Degree in Nursing, June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1994, Magna Cum Laude.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Iowa Western Community College, Council Bluffs, IA: Graduated with a Licensed Practice Nursing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degree with Honors, August 12, 1982; graduated with an Associate Degree in Nursing with Honors, June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29, 1984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0E3D">
              <w:rPr>
                <w:rFonts w:ascii="Times New Roman" w:hAnsi="Times New Roman" w:cs="Times New Roman"/>
                <w:sz w:val="24"/>
                <w:szCs w:val="24"/>
              </w:rPr>
              <w:t>AvoHa</w:t>
            </w:r>
            <w:proofErr w:type="spellEnd"/>
            <w:r w:rsidRPr="00880E3D">
              <w:rPr>
                <w:rFonts w:ascii="Times New Roman" w:hAnsi="Times New Roman" w:cs="Times New Roman"/>
                <w:sz w:val="24"/>
                <w:szCs w:val="24"/>
              </w:rPr>
              <w:t xml:space="preserve"> Community High School, Avoca, IA 51521; graduated with a diploma with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Honors, May 14, 1981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LICENSURE &amp;amp; CERTIFICATIONS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Nursing License: CO #169223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Ambulatory Women's Health Care Nursing Registered Nurse Certified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The Commission for Case Manager Certification-Certified Case Manager (CCM)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National Board for Case Management Accredited Case Manager-RN (ACM-RN)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Certified Coding Specialist-Physician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Certified Professional Coder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.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PROFESSIONAL AFFILIATIONS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Member, Case Management Society of America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Member, American Case Management Association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Member, American Academy of Professional Coders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Member, American Health Information Management Association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AWARDS &amp;amp; RECOGNITION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Member of Sigma Theta Tau-International Honor Society of Nursing.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Nominee for Spirit of Nursing Award---1994 at Armstrong State College.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USAEUR COIN-Presented in April 1991 by General York to acknowledge the success and appreciation as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Head Nurse of Merrell Clinic during Operation Desert Storm.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USAEUR COIN-Presented in February 2004 by General B. B. Bell for supporting the families 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during a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military deployment as an employee for the New Parent Education and Support Program.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Commander's Award for Public Service-Presented by Colonel Gus Greene April 2003 for supporting the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family members of the 66 Military Intelligence Group.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Recognition by Choctaw Nation of Oklahoma for accomplishments with the New Parent Education and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Support Program-Presented by Greg Meyer, July 2004.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Certificate of Appreciation for Patriotic Civilian Service--Presented by Colonel Gus Greene April</w:t>
            </w:r>
            <w:r w:rsidRPr="00880E3D">
              <w:rPr>
                <w:rFonts w:ascii="Times New Roman" w:hAnsi="Times New Roman" w:cs="Times New Roman"/>
                <w:sz w:val="24"/>
                <w:szCs w:val="24"/>
              </w:rPr>
              <w:br/>
              <w:t>2004 for supporting the families of the 66 Military Intelligence Group.</w:t>
            </w:r>
          </w:p>
        </w:tc>
      </w:tr>
    </w:tbl>
    <w:p w:rsidR="00B02B23" w:rsidRPr="00880E3D" w:rsidRDefault="00B02B23">
      <w:pPr>
        <w:rPr>
          <w:rFonts w:ascii="Times New Roman" w:hAnsi="Times New Roman" w:cs="Times New Roman"/>
          <w:sz w:val="24"/>
          <w:szCs w:val="24"/>
        </w:rPr>
      </w:pPr>
    </w:p>
    <w:sectPr w:rsidR="00B02B23" w:rsidRPr="00880E3D" w:rsidSect="00B02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0E3D"/>
    <w:rsid w:val="00880E3D"/>
    <w:rsid w:val="00B0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B2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3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977449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204654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1206990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341264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1897</Words>
  <Characters>10817</Characters>
  <Application>Microsoft Office Word</Application>
  <DocSecurity>0</DocSecurity>
  <Lines>90</Lines>
  <Paragraphs>25</Paragraphs>
  <ScaleCrop>false</ScaleCrop>
  <Company/>
  <LinksUpToDate>false</LinksUpToDate>
  <CharactersWithSpaces>12689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2019-12-30T09:26:00Z</dcterms:created>
  <dcterms:modified xsi:type="dcterms:W3CDTF">2019-12-30T09:27:00Z</dcterms:modified>
</cp:coreProperties>
</file>