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E" w:rsidRPr="0023181E" w:rsidRDefault="0023181E" w:rsidP="0023181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181E">
        <w:rPr>
          <w:rFonts w:ascii="Times New Roman" w:hAnsi="Times New Roman" w:cs="Times New Roman"/>
          <w:sz w:val="24"/>
          <w:szCs w:val="24"/>
        </w:rPr>
        <w:t>Charge Registered Nurse Cardiac Observation Recovery Unit</w:t>
      </w:r>
    </w:p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E" w:rsidRPr="0023181E" w:rsidRDefault="0023181E" w:rsidP="002318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3181E">
        <w:rPr>
          <w:rFonts w:ascii="Times New Roman" w:hAnsi="Times New Roman" w:cs="Times New Roman"/>
          <w:sz w:val="24"/>
          <w:szCs w:val="24"/>
        </w:rPr>
        <w:t> Personal Information</w:t>
      </w:r>
    </w:p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Mehret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Medhanie</w:t>
            </w:r>
            <w:proofErr w:type="spellEnd"/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(612) 499-2099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mgmedhanie@gmail.com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US-MN-Minneapolis-55422 ()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6/28/2019 8:25:54 PM</w:t>
            </w:r>
          </w:p>
        </w:tc>
      </w:tr>
    </w:tbl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E" w:rsidRPr="0023181E" w:rsidRDefault="0023181E" w:rsidP="002318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3181E">
        <w:rPr>
          <w:rFonts w:ascii="Times New Roman" w:hAnsi="Times New Roman" w:cs="Times New Roman"/>
          <w:sz w:val="24"/>
          <w:szCs w:val="24"/>
        </w:rPr>
        <w:t> Work History</w:t>
      </w:r>
    </w:p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53"/>
        <w:gridCol w:w="2583"/>
      </w:tblGrid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Twin Cities Physicians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Adult Gerontology Nurse Practitioner</w:t>
            </w:r>
          </w:p>
        </w:tc>
      </w:tr>
      <w:tr w:rsidR="0023181E" w:rsidRPr="0023181E" w:rsidTr="002318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Hennepin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01/01/2011 - Present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Charge Registered Nurse- Cardiac Observation and Recovery Unit</w:t>
            </w:r>
          </w:p>
        </w:tc>
      </w:tr>
      <w:tr w:rsidR="0023181E" w:rsidRPr="0023181E" w:rsidTr="002318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Fairview Geriatric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04/01/2017 - 10/16/2019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Geriatric Health</w:t>
            </w:r>
          </w:p>
        </w:tc>
      </w:tr>
      <w:tr w:rsidR="0023181E" w:rsidRPr="0023181E" w:rsidTr="002318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People Center Health; HCMC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01/01/1900 - 10/16/2019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3181E" w:rsidRPr="0023181E" w:rsidTr="002318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Minnesota Nurses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Member</w:t>
            </w:r>
          </w:p>
        </w:tc>
      </w:tr>
      <w:tr w:rsidR="0023181E" w:rsidRPr="0023181E" w:rsidTr="002318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Allina Medical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07/01/2017 - 12/31/2017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Primary Care</w:t>
            </w:r>
          </w:p>
        </w:tc>
      </w:tr>
      <w:tr w:rsidR="0023181E" w:rsidRPr="0023181E" w:rsidTr="002318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01/01/2005 - 12/31/2008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Certi?ed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Nursing Assistant - Same Day Surgery Unit</w:t>
            </w:r>
          </w:p>
        </w:tc>
      </w:tr>
      <w:tr w:rsidR="0023181E" w:rsidRPr="0023181E" w:rsidTr="002318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E" w:rsidRPr="0023181E" w:rsidRDefault="0023181E" w:rsidP="002318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3181E">
        <w:rPr>
          <w:rFonts w:ascii="Times New Roman" w:hAnsi="Times New Roman" w:cs="Times New Roman"/>
          <w:sz w:val="24"/>
          <w:szCs w:val="24"/>
        </w:rPr>
        <w:t> Education</w:t>
      </w:r>
    </w:p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3320"/>
        <w:gridCol w:w="1660"/>
        <w:gridCol w:w="6"/>
      </w:tblGrid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St. Catherine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St. Catherine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Normandale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E" w:rsidRPr="0023181E" w:rsidRDefault="0023181E" w:rsidP="002318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3181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3181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3181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E" w:rsidRPr="0023181E" w:rsidRDefault="0023181E" w:rsidP="002318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3181E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3181E" w:rsidRPr="0023181E" w:rsidTr="002318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1E" w:rsidRPr="0023181E" w:rsidTr="002318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1E" w:rsidRPr="0023181E" w:rsidRDefault="0023181E" w:rsidP="002318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3181E">
        <w:rPr>
          <w:rFonts w:ascii="Times New Roman" w:hAnsi="Times New Roman" w:cs="Times New Roman"/>
          <w:sz w:val="24"/>
          <w:szCs w:val="24"/>
        </w:rPr>
        <w:t> Resume</w:t>
      </w:r>
    </w:p>
    <w:p w:rsidR="0023181E" w:rsidRPr="0023181E" w:rsidRDefault="0023181E" w:rsidP="002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3181E" w:rsidRPr="0023181E" w:rsidTr="0023181E">
        <w:tc>
          <w:tcPr>
            <w:tcW w:w="0" w:type="auto"/>
            <w:shd w:val="clear" w:color="auto" w:fill="FFFFFF"/>
            <w:vAlign w:val="center"/>
            <w:hideMark/>
          </w:tcPr>
          <w:p w:rsidR="0023181E" w:rsidRPr="0023181E" w:rsidRDefault="0023181E" w:rsidP="0023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Mehret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Medhanie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APRN, CNP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Contact 6014 Garwood Road Phone: (612) 499-2099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Information Brooklyn Park, MN 55443 E-mail: mgmedhanie@gmail.com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Qualifications Dedicated Adult Gerontology Nurse Practitioner with more than ten years background in hospital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experience, internal medicine, surgical/trauma/neuroscience, and cardiac short stay.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Objective To practice as an Adult-Geriatric Nurse Practitioner utilizing my skills and experience to the best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of my ability to care for a population of patients and their families in a setting that encourages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collaboration, teamwork, and continued professional growth.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Education Master of Science in Nursing (MSN) 2017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St. Catherine University, Saint Paul,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2013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St. Catherine University, Saint Paul,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 2008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Normandale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Bloomington,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Professional Twin Cities Physicians -Minneapolis,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Experience Adult Gerontology Nurse Practitioner July 2018 Current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admission and discharge of patients in memory care, assisted living, and independent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living communities. Assess, diagnose, and develop treatment plans for chronic care management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as well as acute care visits.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Hennepin County Medical Center -Minneapolis,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Charge Registered Nurse- Cardiac Observation and Recovery Unit 2011 Current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? Registered Nurse- Cardiac Observation and Recovery Unit 2011 Current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? Registered Nurse- Surgical/Trauma/Neuroscience Unit 2008 to 2011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Educate adult learners regarding medication changes, symptom management, and need for follow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up care. Implement care plans and monitor outcomes. Communicate to 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gram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?erent</w:t>
            </w:r>
            <w:proofErr w:type="spellEnd"/>
            <w:proofErr w:type="gram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members of health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care team any updates on patients. Five years experience working in cardiac observation, three years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experience working in surgical/trauma/neuroscience.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 - St. Louis Park,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Certi?ed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 Nursing Assistant - Same Day Surgery Unit 2005 { 2008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Provide direct patient care including Patient hygiene cares, ambulation, patient transport, assist surgical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? with tasks and provide surgical tools, equipment, and instruments to surgeon/RN/provider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during surgical 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cases.Collaborate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with support 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? to prepare operating rooms for surgery. Expand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knowledge and skills that are needed to work in a sterile environment.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Student Nurse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Practitioner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Rotations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Licensure and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Professional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Organizations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Fairview Geriatric Services - Bloomington,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Geriatric Health Spring 2017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Completed-100 </w:t>
            </w:r>
            <w:proofErr w:type="gram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gram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total. Practiced under the supervision of an NP-preceptor to care for an older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adult population at a Transitional Care Unit in the management of chronic diseases such as COPD</w:t>
            </w:r>
            <w:proofErr w:type="gram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hypertension, congestive heart failure, and diabetes mellitus.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People Center Health Services-Minneapolis,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HCMC Clinic- Brooklyn Center,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Madelia Community Hospital &amp;amp; Clinic-Madelia,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Allina Medical Clinic- Brooklyn Park, MN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Primary Care Summer 2017-Fall 2017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Competed- 470 hours total. Assessed, diagnosed and created evidence based treatment plans for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preventive as well as episodic clinic visits for a variety of patients in collaboration with NP and MD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preceptors. Addressed mental health needs of high risk patients in Minneapolis and surrounding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communities. Performed gynecological, annual wellness, and episodic exams in a female population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with the support of NPs and MDs. Provided patient centered care in collaboration with an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team to provide best practice for patients and their families.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Minnesota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? American Academy of Nurse Practitioners, CNP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? APRN - licensed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? Registered Nurse: R 185799-3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? Advanced Cardiac Life Support, BLS/CPR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>? Minnesota Nurses Association - Member (2009 - Current</w:t>
            </w:r>
            <w:proofErr w:type="gram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Additional Skills ? 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?cient</w:t>
            </w:r>
            <w:proofErr w:type="spellEnd"/>
            <w:proofErr w:type="gram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with EPIC Electronic Patient Medical Record System</w:t>
            </w:r>
            <w:r w:rsidRPr="002318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? Languages: </w:t>
            </w:r>
            <w:proofErr w:type="spellStart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>uent</w:t>
            </w:r>
            <w:proofErr w:type="spellEnd"/>
            <w:r w:rsidRPr="0023181E">
              <w:rPr>
                <w:rFonts w:ascii="Times New Roman" w:hAnsi="Times New Roman" w:cs="Times New Roman"/>
                <w:sz w:val="24"/>
                <w:szCs w:val="24"/>
              </w:rPr>
              <w:t xml:space="preserve"> in English and Tigrinya</w:t>
            </w:r>
          </w:p>
        </w:tc>
      </w:tr>
    </w:tbl>
    <w:p w:rsidR="00E4262A" w:rsidRPr="0023181E" w:rsidRDefault="00E4262A">
      <w:pPr>
        <w:rPr>
          <w:rFonts w:ascii="Times New Roman" w:hAnsi="Times New Roman" w:cs="Times New Roman"/>
          <w:sz w:val="24"/>
          <w:szCs w:val="24"/>
        </w:rPr>
      </w:pPr>
    </w:p>
    <w:sectPr w:rsidR="00E4262A" w:rsidRPr="0023181E" w:rsidSect="00E4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81E"/>
    <w:rsid w:val="0023181E"/>
    <w:rsid w:val="00E4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2A"/>
  </w:style>
  <w:style w:type="paragraph" w:styleId="Heading2">
    <w:name w:val="heading 2"/>
    <w:basedOn w:val="Normal"/>
    <w:link w:val="Heading2Char"/>
    <w:uiPriority w:val="9"/>
    <w:qFormat/>
    <w:rsid w:val="00231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181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5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87375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68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1710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8833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51810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2019-12-31T06:51:00Z</dcterms:created>
  <dcterms:modified xsi:type="dcterms:W3CDTF">2019-12-31T06:51:00Z</dcterms:modified>
</cp:coreProperties>
</file>