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Beena</w:t>
            </w:r>
            <w:proofErr w:type="spell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 xml:space="preserve"> Mathews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pradeepbeena@hotmail.com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US-TX-Fort Worth-76123 ()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7/18/2019 7:36:02 AM</w:t>
            </w:r>
          </w:p>
        </w:tc>
      </w:tr>
    </w:tbl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F5F" w:rsidRPr="00711F5F" w:rsidRDefault="00711F5F" w:rsidP="00711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11F5F">
        <w:rPr>
          <w:rFonts w:ascii="Times New Roman" w:hAnsi="Times New Roman" w:cs="Times New Roman"/>
          <w:sz w:val="24"/>
          <w:szCs w:val="24"/>
        </w:rPr>
        <w:t> Work History</w:t>
      </w:r>
    </w:p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22"/>
        <w:gridCol w:w="2166"/>
      </w:tblGrid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Baylor Scott &amp;amp; White All Saints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08/01/2004 - Present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Dr. Vincent Lewis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06/01/2017 - 04/26/2019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internal Medicine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Mission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01/01/2018 - 04/30/2018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Baylor Scott &amp;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amp;white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01/01/2018 - 04/30/2018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Lewisville women's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 xml:space="preserve">11/01/2017 - 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12/31/2017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Cooks Children's Haslet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09/01/2017 - 11/01/2017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Family Medicine Baylor Family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01/01/2017 - 04/30/2017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Dubai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01/01/1991 - 05/31/2004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Staff Nurse, Charge Nurse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Bombay Nurse Training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01/01/1989 - 01/01/1991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711F5F" w:rsidRPr="00711F5F" w:rsidTr="00711F5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F5F" w:rsidRPr="00711F5F" w:rsidRDefault="00711F5F" w:rsidP="00711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11F5F">
        <w:rPr>
          <w:rFonts w:ascii="Times New Roman" w:hAnsi="Times New Roman" w:cs="Times New Roman"/>
          <w:sz w:val="24"/>
          <w:szCs w:val="24"/>
        </w:rPr>
        <w:t> Education</w:t>
      </w:r>
    </w:p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4766"/>
        <w:gridCol w:w="1660"/>
        <w:gridCol w:w="6"/>
      </w:tblGrid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Texas Woman's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Bombay Nurse training Institute, Mumbai, India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F5F" w:rsidRPr="00711F5F" w:rsidRDefault="00711F5F" w:rsidP="00711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11F5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11F5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11F5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312"/>
        <w:gridCol w:w="2974"/>
        <w:gridCol w:w="1202"/>
      </w:tblGrid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 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F5F" w:rsidRPr="00711F5F" w:rsidRDefault="00711F5F" w:rsidP="00711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11F5F">
        <w:rPr>
          <w:rFonts w:ascii="Times New Roman" w:hAnsi="Times New Roman" w:cs="Times New Roman"/>
          <w:sz w:val="24"/>
          <w:szCs w:val="24"/>
        </w:rPr>
        <w:t> Desired Position</w:t>
      </w:r>
    </w:p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11F5F" w:rsidRPr="00711F5F" w:rsidTr="00711F5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5F" w:rsidRPr="00711F5F" w:rsidTr="00711F5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F5F" w:rsidRPr="00711F5F" w:rsidRDefault="00711F5F" w:rsidP="00711F5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11F5F">
        <w:rPr>
          <w:rFonts w:ascii="Times New Roman" w:hAnsi="Times New Roman" w:cs="Times New Roman"/>
          <w:sz w:val="24"/>
          <w:szCs w:val="24"/>
        </w:rPr>
        <w:t> Resume</w:t>
      </w:r>
    </w:p>
    <w:p w:rsidR="00711F5F" w:rsidRPr="00711F5F" w:rsidRDefault="00711F5F" w:rsidP="00711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11F5F" w:rsidRPr="00711F5F" w:rsidTr="00711F5F">
        <w:tc>
          <w:tcPr>
            <w:tcW w:w="0" w:type="auto"/>
            <w:shd w:val="clear" w:color="auto" w:fill="FFFFFF"/>
            <w:vAlign w:val="center"/>
            <w:hideMark/>
          </w:tcPr>
          <w:p w:rsidR="00711F5F" w:rsidRPr="00711F5F" w:rsidRDefault="00711F5F" w:rsidP="00711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BEENA MATHEWS MSN, APRN,FNP-C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4512, Corner Brook Lane, Fort Worth, TX 76123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(201) 274-9550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"pradeepbeena@hotmail.com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EXECUTIVE SUMMERY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 PATIENT CARE / MEDICAL EMERGENCYSERVICE /DATA MANAGEMENT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Versatile Registered Nurse who excels at quick, responsive decision-making in a fast-paced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setting. Proven ability to build positive relationships with patients, family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members, physicians and other medical professionals.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Demonstrated ability to adhere to the clinical care procedures, systematize own progress plans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to ensure that objectives of the health care unit are fulfilled.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Recognized as an exemplary leader who is committed to support her staff for excellent patient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 by providing them with guidance, education, training and mentorship.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AREAS OF EXPERTISE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Physical Assessment medication Dispensing OB/GYN Procedures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Patient and Family Education Wound Dressing and Care HIPPA Compliance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 ER Procedures Staff Training/Mentoring Care Documentation and Charting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Data Management Blood Glucose/Vital Signs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Charge Nurse Aug. 2004 - Present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Baylor Scott &amp;amp; White All Saints Emergency Department, Fort Worth, TX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Provide initial and ongoing assessments and care to stabilize and treat patients with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different 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 xml:space="preserve"> and of varying complexities in a fast paced, level III trauma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facility.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Initiate the administration and titration of critical medications (Dopamine, 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Cardizem</w:t>
            </w:r>
            <w:proofErr w:type="spell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Narcan</w:t>
            </w:r>
            <w:proofErr w:type="spellEnd"/>
            <w:proofErr w:type="gram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Cardene</w:t>
            </w:r>
            <w:proofErr w:type="spell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 xml:space="preserve">, Insulin, 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Norepinephrine,Dobutamine</w:t>
            </w:r>
            <w:proofErr w:type="spell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 xml:space="preserve">, Epinephrine, 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  <w:proofErr w:type="spell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, and Adenosine).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Function as a primary nurse and manage care of multiple cardiac arrests, STEMIs, Stroke and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Trauma Activations, intubations with RS administration, and conscious sedation patients.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As a charge nurse, coordinate care and communicate with multiple members of the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multidisciplinary care team in order to provide care for and act as a patient advocate.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90 hours: Family Medicine Baylor Family Medicine 01/2017 - 04/2017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90 hours: internal Medicine Dr. Vincent Lewis 06/2017 - 07/20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90 hours: Pediatrics Cooks Children's Haslet pediatric 09/2017 - 11/2017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50 hours: OBGYN Lewisville women's Care 11/2017 - 12/2017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203 hours: Family medicine Mission Arlington 01/2018 - 04/2018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73.6 hours: Emergency Medicine Baylor Scott &amp;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amp;white</w:t>
            </w:r>
            <w:proofErr w:type="spell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 xml:space="preserve"> 01/2018 -04/2018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Have been shadowing several providers in the emergency department, especially in the fast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track zone.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BEENA MATHEWS MSN, APRN</w:t>
            </w:r>
            <w:proofErr w:type="gram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,FNP</w:t>
            </w:r>
            <w:proofErr w:type="gram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4512, Corner Brook Lane, Fort Worth, TX 76123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(201) 274-9550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"pradeepbeena@hotmail.com Page 2of 2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Staff Nurse, Charge Nurse Jan. 1991 - May. 2004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Dubai hospital, Dubai, UAE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Reviewed physical needs, monitored patients' physical condition, administered approved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medications and arranged medical appointments according to assigned medical care standards.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Accountable for ensuring quality patient care through direct supervision of all nursing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personnel assigned to the unit.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Built solid trusting relationships with staff and patient families, generating positive PR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through extra efforts in care treatment.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Staff Nurse Jan.1989 - Jan. 1991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Bombay Nurse Training Institute, Mumbai, India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the admission, transfer and discharge of patients according to established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policy and procedure.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Developed, implemented and evaluated the nursing regimen for assigned patients/clients.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Recorded and maintained nursing care plans and progress notes on patients/clients to ensure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continuity of care.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Texas Woman's University, Dallas, TX | Master of Science in Nursing- Family Nurse Practitioner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Jan 2016 - May 2018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Grand Canyon University, Phoenix, AZ | Bachelor of Science in Nursing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Jan 2010 - Mar 2012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Bombay Nurse training Institute, Mumbai, India | General Nursing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Aug 1984 - Sept 1987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Bombay Nurse Training Institute, Mumbai, India | Midwifery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Feb 1989 - Jul 1989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B K College </w:t>
            </w:r>
            <w:proofErr w:type="spellStart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proofErr w:type="spellEnd"/>
            <w:r w:rsidRPr="00711F5F">
              <w:rPr>
                <w:rFonts w:ascii="Times New Roman" w:hAnsi="Times New Roman" w:cs="Times New Roman"/>
                <w:sz w:val="24"/>
                <w:szCs w:val="24"/>
              </w:rPr>
              <w:t>. Kerala, India | Higher Secondary Examination (pre-Degree)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Jun 1981 - Mar 1983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CERTIFICATIONS AND LICENSES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Family Nurse Practitioner License Number: AP138613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License TX number: 709444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BLS; ACLS; PALS, TNCC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NIHSS</w:t>
            </w:r>
            <w:r w:rsidRPr="00711F5F">
              <w:rPr>
                <w:rFonts w:ascii="Times New Roman" w:hAnsi="Times New Roman" w:cs="Times New Roman"/>
                <w:sz w:val="24"/>
                <w:szCs w:val="24"/>
              </w:rPr>
              <w:br/>
              <w:t>* Ultra Sound Guides IV</w:t>
            </w:r>
          </w:p>
        </w:tc>
      </w:tr>
    </w:tbl>
    <w:p w:rsidR="00155D69" w:rsidRPr="00711F5F" w:rsidRDefault="00155D69">
      <w:pPr>
        <w:rPr>
          <w:rFonts w:ascii="Times New Roman" w:hAnsi="Times New Roman" w:cs="Times New Roman"/>
          <w:sz w:val="24"/>
          <w:szCs w:val="24"/>
        </w:rPr>
      </w:pPr>
    </w:p>
    <w:sectPr w:rsidR="00155D69" w:rsidRPr="00711F5F" w:rsidSect="0015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F5F"/>
    <w:rsid w:val="00155D69"/>
    <w:rsid w:val="0071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32367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06774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64014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37048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2020-01-02T07:01:00Z</dcterms:created>
  <dcterms:modified xsi:type="dcterms:W3CDTF">2020-01-02T07:02:00Z</dcterms:modified>
</cp:coreProperties>
</file>