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9" w:rsidRPr="00420A39" w:rsidRDefault="00420A39" w:rsidP="00420A3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Registered Nurse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Amsalu</w:t>
            </w:r>
            <w:proofErr w:type="spell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Getahun</w:t>
            </w:r>
            <w:proofErr w:type="spellEnd"/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(301) 318-9131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amsalugetahun@gmail.com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US-TX-Dallas-75235 ()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12/30/2019 2:01:08 PM</w:t>
            </w:r>
          </w:p>
        </w:tc>
      </w:tr>
    </w:tbl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 Work History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4359"/>
        <w:gridCol w:w="2387"/>
      </w:tblGrid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Parkland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02/14/2017 - Present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Registered Nurse, Psychiatric Emergency Department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Green Oaks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07/14/2016 - 02/14/2017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Registered Nurse Float/PES (psychiatric Emergency Services)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INOVA Fairfax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09/14/2012 - 07/14/2016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Dominion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01/14/2014 - 07/14/2016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Registered Nurse PRN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Therapeutic Alliance Home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01/14/2012 - 09/14/2012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RN/Care Coordinator/Operations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Therapeutic Alliance Home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11/14/2007 - 12/14/2011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Care Coordinator/Operations Supervisor</w:t>
            </w:r>
          </w:p>
        </w:tc>
      </w:tr>
      <w:tr w:rsidR="00420A39" w:rsidRPr="00420A39" w:rsidTr="00420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 Education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3860"/>
        <w:gridCol w:w="1660"/>
        <w:gridCol w:w="6"/>
      </w:tblGrid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Northern Virginia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Associates Degree in Nursing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20A3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20A3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 Desired Position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20A39" w:rsidRPr="00420A39" w:rsidTr="00420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39" w:rsidRPr="00420A39" w:rsidTr="00420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A39" w:rsidRPr="00420A39" w:rsidRDefault="00420A39" w:rsidP="00420A3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20A39">
        <w:rPr>
          <w:rFonts w:ascii="Times New Roman" w:hAnsi="Times New Roman" w:cs="Times New Roman"/>
          <w:sz w:val="24"/>
          <w:szCs w:val="24"/>
        </w:rPr>
        <w:t> Resume</w:t>
      </w:r>
    </w:p>
    <w:p w:rsidR="00420A39" w:rsidRPr="00420A39" w:rsidRDefault="00420A39" w:rsidP="0042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420A39" w:rsidRPr="00420A39" w:rsidTr="00420A39">
        <w:tc>
          <w:tcPr>
            <w:tcW w:w="0" w:type="auto"/>
            <w:shd w:val="clear" w:color="auto" w:fill="FFFFFF"/>
            <w:vAlign w:val="center"/>
            <w:hideMark/>
          </w:tcPr>
          <w:p w:rsidR="00420A39" w:rsidRPr="00420A39" w:rsidRDefault="00420A39" w:rsidP="00420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Amsalu</w:t>
            </w:r>
            <w:proofErr w:type="spell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Getahun</w:t>
            </w:r>
            <w:proofErr w:type="spell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Dallas, TX 75243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amsalugetahun@gmail.com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301.318.9131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Psychiatric Emergency Department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Parkland Hospital - Dallas, TX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February 2017 to Present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Triage patients according clinical presentation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Admit, discharge and provide emergency treatment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Intervene during psychiatric emergency situations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Maintain patients' confidentiality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Provide emotional support using therapeutic communication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Provide safe and therapeutic environment for patients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Medicate patients per provider order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Manage patients with different types of psychiatric disorders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treatment teams composed of different disciplines to deliver the best care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possible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Float/PES (psychiatric Emergency Services)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Green Oaks Hospital - Dallas, TX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July 2016 to February 2017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Conducts intake assessments through interviews with patients and relatives to gather case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history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Records all care information concisely, accurately and completely, in a timely manner, in the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appropriate format and on the appropriate forms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Maintain patient confidentiality.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Consults with psychiatrists and other behavioral health staff in designing appropriate treatment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plans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for clients.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Completes physical &amp;amp; mental health assessments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Administers prescribed medications, making constant adjustments commensurate with a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patient's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condition under the supervision of qualified medical staff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Manage emergency medical and/or psychiatric situations.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triage decision making process.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PRN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Dominion Hospital - Falls Church, VA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January 2014 to July 2016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Work in adult/adolescent partial hospitalization programs as an RN.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Conduct admissions and discharges following psychiatrist's order.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Conduct patient's home medication review with accurate information.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Lead therapeutic groups allowing participants to engage themselves with group activities.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Work with clients with different diagnosis including mood disorder, personality disorders</w:t>
            </w:r>
            <w:proofErr w:type="gram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substance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abuse and dual diagnosis.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Work on inpatient adolescent unit on as needed bases.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INOVA Fairfax Hospital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September 2012 to July 2016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Worked as Staff RN, Charge Nurse and EPIC Super User on 36 beds Psychiatric unit.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Maintained a therapeutic milieu via providing psychiatric care medication administration crisis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intervention and facilitate delivery of care between MD and patients as well as family members.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Managed patients with various psychiatric disorders including depression, bipolar, manic/acute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psychosis personality disorders and dual diagnosis.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 per physician order.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Assist patients who are in the process of detoxification from different substances.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Admitted patients from different sources by conducting and delegating out the admission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process as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well as consulting on bed placements.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Discharged patients with proper discharge instructions and teachings as it is become applicable.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Monitored seclusion processes and events with respect to State and Federal laws.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Develop a care plan that is multidisciplinary and reflects the dynamic needs of psychiatric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Support implementation of EPIC EMR system as a SUPER user.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Assisted on EPIC Go Live at INOVA Fairfax Hospital (Trauma ICU and Psychiatric Unit) and INOVA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Loudon Hospital (Psychiatric Unit</w:t>
            </w:r>
            <w:proofErr w:type="gram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RN/Care Coordinator/Operations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Therapeutic Alliance Home Health Services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January 2012 to September 2012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Provide skilled nursing care for clients in their home in a timely manner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Follow patients from admission to discharge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Assess patient's need and make recommendation for physical therapy, occupational therapy and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hospitalization if needed.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Monitor medication compliance and provide wound care if applicable.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Complete clinical documentation and comply with state/federal regulations.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Supervise CNAs, HHAs and other RNs as they complete their assignments.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chart audit and compliance projects.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Care Coordinator/Operations Supervisor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Therapeutic Alliance Home Health Services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November 2007 to December 2011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Design, prepare and implement workflow strategies.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Collaborate with different healthcare health care professionals to assure proper delivery of care.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Assess needs of patients and family members to offer appropriate service.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Network with the healthcare communities, institutes, providers and hospitals.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Recruit, interview and hire qualified healthcare professionals.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Participate in reviewing and making changes to the Policy and Procedure of the company.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Northern Virginia Community College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December 2010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Texas RN License License # 909264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California RN License In Process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SAMA Certification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EPIC EMR Super User, </w:t>
            </w: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 xml:space="preserve"> EMR user.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Efficient user of Microsoft products, internet explorer, chrome, </w:t>
            </w:r>
            <w:proofErr w:type="spellStart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420A39">
              <w:rPr>
                <w:rFonts w:ascii="Times New Roman" w:hAnsi="Times New Roman" w:cs="Times New Roman"/>
                <w:sz w:val="24"/>
                <w:szCs w:val="24"/>
              </w:rPr>
              <w:t xml:space="preserve"> and more.</w:t>
            </w:r>
            <w:r w:rsidRPr="00420A39">
              <w:rPr>
                <w:rFonts w:ascii="Times New Roman" w:hAnsi="Times New Roman" w:cs="Times New Roman"/>
                <w:sz w:val="24"/>
                <w:szCs w:val="24"/>
              </w:rPr>
              <w:br/>
              <w:t>* 45 words/minute typing speed.</w:t>
            </w:r>
          </w:p>
        </w:tc>
      </w:tr>
    </w:tbl>
    <w:p w:rsidR="00CC2AD9" w:rsidRPr="00420A39" w:rsidRDefault="00CC2AD9">
      <w:pPr>
        <w:rPr>
          <w:rFonts w:ascii="Times New Roman" w:hAnsi="Times New Roman" w:cs="Times New Roman"/>
          <w:sz w:val="24"/>
          <w:szCs w:val="24"/>
        </w:rPr>
      </w:pPr>
    </w:p>
    <w:sectPr w:rsidR="00CC2AD9" w:rsidRPr="00420A39" w:rsidSect="00C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A39"/>
    <w:rsid w:val="00420A39"/>
    <w:rsid w:val="00C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9"/>
  </w:style>
  <w:style w:type="paragraph" w:styleId="Heading2">
    <w:name w:val="heading 2"/>
    <w:basedOn w:val="Normal"/>
    <w:link w:val="Heading2Char"/>
    <w:uiPriority w:val="9"/>
    <w:qFormat/>
    <w:rsid w:val="0042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A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5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0884103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94553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75277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42024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98554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2020-01-03T05:28:00Z</dcterms:created>
  <dcterms:modified xsi:type="dcterms:W3CDTF">2020-01-03T05:28:00Z</dcterms:modified>
</cp:coreProperties>
</file>