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 xml:space="preserve">Teresa </w:t>
      </w:r>
      <w:proofErr w:type="spellStart"/>
      <w:r w:rsidRPr="00CD7DE9">
        <w:rPr>
          <w:rFonts w:ascii="Times New Roman" w:hAnsi="Times New Roman" w:cs="Times New Roman"/>
          <w:sz w:val="24"/>
          <w:szCs w:val="24"/>
        </w:rPr>
        <w:t>Robertaccio</w:t>
      </w:r>
      <w:proofErr w:type="spellEnd"/>
    </w:p>
    <w:p w:rsidR="00CD7DE9" w:rsidRDefault="00CD7DE9" w:rsidP="00CD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20120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teresa.robertaccio@yahoo.com</w:t>
        </w:r>
      </w:hyperlink>
    </w:p>
    <w:p w:rsidR="00CD7DE9" w:rsidRPr="00CD7DE9" w:rsidRDefault="00CD7DE9" w:rsidP="00CD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D7DE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https://www.linkedin.com/in/teresa-robertaccio-012160194/</w:t>
        </w:r>
      </w:hyperlink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Registered Nurse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 xml:space="preserve">Ballwin, Missouri, United </w:t>
      </w:r>
      <w:proofErr w:type="spellStart"/>
      <w:r w:rsidRPr="00CD7DE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D7DE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Previous positions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Registered Nurse Emergency Department at Mercy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Behavioral Health Technician at St. Anthony's Medical Center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Education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Chamberlain University, Bachelor’s, Emergency Room/Trauma Nursing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Background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Experience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Registered Nurse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PALM Health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 xml:space="preserve">August 2019 – </w:t>
      </w:r>
      <w:proofErr w:type="gramStart"/>
      <w:r w:rsidRPr="00CD7DE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D7DE9">
        <w:rPr>
          <w:rFonts w:ascii="Times New Roman" w:hAnsi="Times New Roman" w:cs="Times New Roman"/>
          <w:sz w:val="24"/>
          <w:szCs w:val="24"/>
        </w:rPr>
        <w:t>5 months)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Mercy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August 2016 – August 2019(3 years)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ER Nurse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Behavioral Health Technician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St. Anthony's Medical Center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lastRenderedPageBreak/>
        <w:t>March 2014 – February 2016(1 year 11 months)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Education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Chamberlain University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7DE9">
        <w:rPr>
          <w:rFonts w:ascii="Times New Roman" w:hAnsi="Times New Roman" w:cs="Times New Roman"/>
          <w:sz w:val="24"/>
          <w:szCs w:val="24"/>
        </w:rPr>
        <w:t>Bachelor’s</w:t>
      </w:r>
      <w:proofErr w:type="gramEnd"/>
      <w:r w:rsidRPr="00CD7DE9">
        <w:rPr>
          <w:rFonts w:ascii="Times New Roman" w:hAnsi="Times New Roman" w:cs="Times New Roman"/>
          <w:sz w:val="24"/>
          <w:szCs w:val="24"/>
        </w:rPr>
        <w:t>, Emergency Room/Trauma Nursing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2014 – 2016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Chamberlain University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Certifications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Sexual Assault Nurse Examiner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YWCA USA, License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October 2018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Advanced Cardiovascular Life Support Experienced Provider (ACLS)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American Red Cross, License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CD7DE9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477152" w:rsidRPr="00CD7DE9" w:rsidRDefault="00CD7DE9" w:rsidP="00CD7DE9">
      <w:pPr>
        <w:rPr>
          <w:rFonts w:ascii="Times New Roman" w:hAnsi="Times New Roman" w:cs="Times New Roman"/>
          <w:sz w:val="24"/>
          <w:szCs w:val="24"/>
        </w:rPr>
      </w:pPr>
      <w:r w:rsidRPr="00CD7DE9">
        <w:rPr>
          <w:rFonts w:ascii="Times New Roman" w:hAnsi="Times New Roman" w:cs="Times New Roman"/>
          <w:sz w:val="24"/>
          <w:szCs w:val="24"/>
        </w:rPr>
        <w:t>November 2017</w:t>
      </w:r>
    </w:p>
    <w:sectPr w:rsidR="00477152" w:rsidRPr="00CD7DE9" w:rsidSect="00477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7DE9"/>
    <w:rsid w:val="00477152"/>
    <w:rsid w:val="00CD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D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13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27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1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6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3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0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8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88648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8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834540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523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511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0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731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5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094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eresa-robertaccio-012160194/" TargetMode="External"/><Relationship Id="rId4" Type="http://schemas.openxmlformats.org/officeDocument/2006/relationships/hyperlink" Target="mailto:teresa.robertacci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2020-01-03T09:51:00Z</dcterms:created>
  <dcterms:modified xsi:type="dcterms:W3CDTF">2020-01-03T09:52:00Z</dcterms:modified>
</cp:coreProperties>
</file>