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Qualandres</w:t>
            </w:r>
            <w:proofErr w:type="spell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 xml:space="preserve"> Hamilton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708-422-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9826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qualandreshamilton@gmail.com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US-IL-Oak Lawn-60453 ()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1/6/2020 10:31:27 AM</w:t>
            </w:r>
          </w:p>
        </w:tc>
      </w:tr>
    </w:tbl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5B37">
        <w:rPr>
          <w:rFonts w:ascii="Times New Roman" w:hAnsi="Times New Roman" w:cs="Times New Roman"/>
          <w:sz w:val="24"/>
          <w:szCs w:val="24"/>
        </w:rPr>
        <w:t> Work History</w:t>
      </w:r>
    </w:p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62"/>
        <w:gridCol w:w="2674"/>
      </w:tblGrid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Rehabilitation Institute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01/01/2005 - Present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Registered Nurse; Staff Nurse</w:t>
            </w:r>
          </w:p>
        </w:tc>
      </w:tr>
      <w:tr w:rsidR="00865B37" w:rsidRPr="00865B37" w:rsidTr="00865B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06/01/2008 - 03/15/2016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Staff Nurse, Emergency Department; Staff Nurse, Float Pool</w:t>
            </w:r>
          </w:p>
        </w:tc>
      </w:tr>
      <w:tr w:rsidR="00865B37" w:rsidRPr="00865B37" w:rsidTr="00865B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01/01/2008 - 12/31/2013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865B37" w:rsidRPr="00865B37" w:rsidTr="00865B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Saint Joseph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01/01/2003 - 12/31/2005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Registered Nurse; Staff Nurse</w:t>
            </w:r>
          </w:p>
        </w:tc>
      </w:tr>
      <w:tr w:rsidR="00865B37" w:rsidRPr="00865B37" w:rsidTr="00865B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Northwestern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01/01/2000 - 12/31/2003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Room Technician</w:t>
            </w:r>
          </w:p>
        </w:tc>
      </w:tr>
      <w:tr w:rsidR="00865B37" w:rsidRPr="00865B37" w:rsidTr="00865B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Holy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01/01/2001 - 01/01/2003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Emergency Room Technician</w:t>
            </w:r>
          </w:p>
        </w:tc>
      </w:tr>
      <w:tr w:rsidR="00865B37" w:rsidRPr="00865B37" w:rsidTr="00865B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Consolidated Medical Transport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01/01/1997 - 01/01/2000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Emergency Medical Technician</w:t>
            </w:r>
          </w:p>
        </w:tc>
      </w:tr>
      <w:tr w:rsidR="00865B37" w:rsidRPr="00865B37" w:rsidTr="00865B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CibaVision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01/01/1985 - 12/31/1999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Lab/Research Technician</w:t>
            </w:r>
          </w:p>
        </w:tc>
      </w:tr>
      <w:tr w:rsidR="00865B37" w:rsidRPr="00865B37" w:rsidTr="00865B3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5B37">
        <w:rPr>
          <w:rFonts w:ascii="Times New Roman" w:hAnsi="Times New Roman" w:cs="Times New Roman"/>
          <w:sz w:val="24"/>
          <w:szCs w:val="24"/>
        </w:rPr>
        <w:t> Education</w:t>
      </w:r>
    </w:p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1720"/>
        <w:gridCol w:w="1660"/>
        <w:gridCol w:w="6"/>
      </w:tblGrid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5B3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65B3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65B3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23"/>
        <w:gridCol w:w="2040"/>
        <w:gridCol w:w="825"/>
      </w:tblGrid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 Registered Nurse; Staff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5B37">
        <w:rPr>
          <w:rFonts w:ascii="Times New Roman" w:hAnsi="Times New Roman" w:cs="Times New Roman"/>
          <w:sz w:val="24"/>
          <w:szCs w:val="24"/>
        </w:rPr>
        <w:t> Desired Position</w:t>
      </w:r>
    </w:p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65B37" w:rsidRPr="00865B37" w:rsidTr="00865B3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37" w:rsidRPr="00865B37" w:rsidTr="00865B3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5B37">
        <w:rPr>
          <w:rFonts w:ascii="Times New Roman" w:hAnsi="Times New Roman" w:cs="Times New Roman"/>
          <w:sz w:val="24"/>
          <w:szCs w:val="24"/>
        </w:rPr>
        <w:t> Resume</w:t>
      </w:r>
    </w:p>
    <w:p w:rsidR="00865B37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65B37" w:rsidRPr="00865B37" w:rsidTr="00865B37">
        <w:tc>
          <w:tcPr>
            <w:tcW w:w="0" w:type="auto"/>
            <w:shd w:val="clear" w:color="auto" w:fill="FFFFFF"/>
            <w:vAlign w:val="center"/>
            <w:hideMark/>
          </w:tcPr>
          <w:p w:rsidR="00865B37" w:rsidRPr="00865B37" w:rsidRDefault="00865B37" w:rsidP="0086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B37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Qualandres</w:t>
            </w:r>
            <w:proofErr w:type="spell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 xml:space="preserve"> Hamilton, RN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9229 S. </w:t>
            </w:r>
            <w:proofErr w:type="spell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Kedvale</w:t>
            </w:r>
            <w:proofErr w:type="spell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 xml:space="preserve"> Avenue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Oak Lawn, Il., 60453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708 422 9826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qualandreshamilton@gmail.com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qhamilton@lycos.com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PROFILE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Rehabilitation Institute of Chicago, Chicago, Illinois-2005-present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Staff Nurse, Traumatic Brain Injury Unit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Educate patients and families regarding medications, procedures, self care techniques in preparation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for discharge. Provide and assess nursing practices to patients during their physical, occupational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and speech therapy sessions. Maintain care of peg, tracheotomy, IV sites, complex wounds and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surgical dressings. I am a reliable resource at the hospital for IV site placement. Report patient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progression to multidisciplinary team on a daily basis. Constant role of rotating charge nurse.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Responsible for adequately staffing on assigned unit and directing the daily activities on the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floor. Preceptor to newly hired staff nurses during their orientation and introduction to hospital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policies.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competent with </w:t>
            </w:r>
            <w:proofErr w:type="spell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PowerChart</w:t>
            </w:r>
            <w:proofErr w:type="spell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 xml:space="preserve"> computerized documenting, Word, Pages and </w:t>
            </w:r>
            <w:proofErr w:type="spell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 xml:space="preserve"> computer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programs.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Being </w:t>
            </w:r>
            <w:proofErr w:type="gram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responsible,</w:t>
            </w:r>
            <w:proofErr w:type="gram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 xml:space="preserve"> is the feeling that I experience when rendering patient care. Positive outcomes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are my primary concern.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Northwestern Memorial Hospital, Chicago, Illinois-2008-2013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Two positions at Northwestern, First, June 2008 through September 2010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Staff Nurse, Emergency Department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Provided acute care in level one trauma unit. Immediate trauma care to individuals brought into ED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via ambulance, private car or ambulatory. Team approach to resolving and or sustaining life. Staff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member on rotating team of nurses directed by an emergency room physician providing life threatening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treatments. Assist physician with invasive procedures such as A-line insertions to monitor palpable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blood pressures. Assisted with stabilizing patient condition for radiology prior to rapid surgery.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Assisted physician with performing conscious sedation on patients with dislocated and fractured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limbs. Educated patients on health and overall well-being. Educated families regarding newly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prescribed medications during ED admission.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have also worked in Emergency Department, 23 </w:t>
            </w:r>
            <w:proofErr w:type="gram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  <w:proofErr w:type="gram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 xml:space="preserve"> Observation Unit.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23 bed unit with patients that present to ED with atypical chest and or abdominal pain with complex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medical histories. GI/GU complex patients with surgical and medicine overflows. Beside nurse for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Cardiac, Pulmonary and Medically complicated patients. Generate nursing document findings during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first 24 hours of ED admission to determine if patient will be a full admission to targeted hospital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unit or discharged from hospital. My focus was to provide comfort via physician orders and to report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findings; this included administering ordered IV and PO medications, coordinating scheduled exams,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tests and procedures to be completed prior to transferring to units within hospital or discharge.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Second position at Northwestern, September 2010 through December 2013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Staff Nurse, Float Pool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staff support. Provide bedside nursing care to inpatient on Cardiac, Surgical</w:t>
            </w:r>
            <w:proofErr w:type="gram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Orthopedic and Pulmonary units. Performed the daily functions of a staff nurse when hospital nuts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were short staffed. Functions included cardiac monitoring, chest tube </w:t>
            </w:r>
            <w:proofErr w:type="gram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maintenance,</w:t>
            </w:r>
            <w:proofErr w:type="gram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 xml:space="preserve"> tube feed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application, surgical dressing changes, </w:t>
            </w:r>
            <w:proofErr w:type="spell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 xml:space="preserve"> care and scheduling patients for procedures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while in hospital.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From home, I obtained my daily work assignment. Participated in multidisciplinary huddle regarding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patient outcomes. Educated families and patient on hospital admission prevention.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Saint Joseph Hospital, Chicago, Illinois-2003-2005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Staff Nurse, Medical Surgical Unit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Post operative nursing caring for Orthopedic, Plastics, Gastrointestinal, Genitourinary, Pulmonary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and Geriatric patients were primary operations. Wound care liaison including application of complex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wound care. Application of KCI wound vacuum therapy. Coordinated patient tests, procedures with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various other departments. Monitored and reported all post operative findings to unit manager and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physician. Participated in making a recruitment video for the hospital, which I have a personal copy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of.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Technician, Holy Cross Hospital, Chicago, Illinois, 2001-2003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Performed primarily clerical functions such as breaking down and sorting patient medical records for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billing. Assisted physicians and registered nurses by providing emergent patient care.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Emergency Room Technician, Northwestern Memorial Hospital Chicago, Illinois, 2000-2003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 care to patients under the direct supervision of a team driven registered nurse. Assisted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physicians by setting up procedure trays. Application of casts, splints in fast track under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supervision of a registered nurse.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Made certain exam rooms were cleaned and ready for patient placement to see physician.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Technician, Consolidated Medical Transport, Chicago, Illinois, 1997-2000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As a certified EMT, I was responsible for transporting non critical patients to scheduled outpatient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physician appointments. Transported </w:t>
            </w:r>
            <w:proofErr w:type="spell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 xml:space="preserve"> patients to and from dialysis.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Lab/Research Technician, </w:t>
            </w:r>
            <w:proofErr w:type="spellStart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CibaVision</w:t>
            </w:r>
            <w:proofErr w:type="spellEnd"/>
            <w:r w:rsidRPr="00865B37">
              <w:rPr>
                <w:rFonts w:ascii="Times New Roman" w:hAnsi="Times New Roman" w:cs="Times New Roman"/>
                <w:sz w:val="24"/>
                <w:szCs w:val="24"/>
              </w:rPr>
              <w:t>, Des Plaines, Illinois 1985-1999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Perform physical tests on contact lenses while collecting data generated from tests to accompany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submission packets to FDA for new products to be sold to general public.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Credentials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ACLS expires 2/17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Associates Degree in Nursing, Chicago, Illinois, 2003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Personal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Cover of Spectrum Nursing Magazine, August 13, 2007. Related to soldiers in the IRAQ war.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Recruitment video, for former employer; Personal copy on hand.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Respected and looked upon as a reliable resource on TBI unit.</w:t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B37">
              <w:rPr>
                <w:rFonts w:ascii="Times New Roman" w:hAnsi="Times New Roman" w:cs="Times New Roman"/>
                <w:sz w:val="24"/>
                <w:szCs w:val="24"/>
              </w:rPr>
              <w:br/>
              <w:t>References provided upon request.</w:t>
            </w:r>
          </w:p>
        </w:tc>
      </w:tr>
    </w:tbl>
    <w:p w:rsidR="003375DA" w:rsidRPr="00865B37" w:rsidRDefault="00865B37" w:rsidP="00865B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65B37" w:rsidSect="009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B37"/>
    <w:rsid w:val="00563AA8"/>
    <w:rsid w:val="00865B37"/>
    <w:rsid w:val="009042F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45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791773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64795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56073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010238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2020-01-07T05:05:00Z</dcterms:created>
  <dcterms:modified xsi:type="dcterms:W3CDTF">2020-01-07T05:13:00Z</dcterms:modified>
</cp:coreProperties>
</file>