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95886" w:rsidRPr="00F95886" w:rsidTr="00F958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Lauren Thomas</w:t>
            </w:r>
          </w:p>
        </w:tc>
      </w:tr>
      <w:tr w:rsidR="00F95886" w:rsidRPr="00F95886" w:rsidTr="00F958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(979) 777-8633</w:t>
            </w:r>
          </w:p>
        </w:tc>
      </w:tr>
      <w:tr w:rsidR="00F95886" w:rsidRPr="00F95886" w:rsidTr="00F958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laurenthomas_14@hotmail.com</w:t>
            </w:r>
          </w:p>
        </w:tc>
      </w:tr>
      <w:tr w:rsidR="00F95886" w:rsidRPr="00F95886" w:rsidTr="00F958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US-TX-Dallas-75235 ()</w:t>
            </w:r>
          </w:p>
        </w:tc>
      </w:tr>
      <w:tr w:rsidR="00F95886" w:rsidRPr="00F95886" w:rsidTr="00F958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4/27/2019 8:57:01 AM</w:t>
            </w:r>
          </w:p>
        </w:tc>
      </w:tr>
    </w:tbl>
    <w:p w:rsidR="00F95886" w:rsidRPr="00F95886" w:rsidRDefault="00F95886" w:rsidP="00F9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886" w:rsidRPr="00F95886" w:rsidRDefault="00F95886" w:rsidP="00F9588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95886">
        <w:rPr>
          <w:rFonts w:ascii="Times New Roman" w:hAnsi="Times New Roman" w:cs="Times New Roman"/>
          <w:sz w:val="24"/>
          <w:szCs w:val="24"/>
        </w:rPr>
        <w:t> Work History</w:t>
      </w:r>
    </w:p>
    <w:p w:rsidR="00F95886" w:rsidRPr="00F95886" w:rsidRDefault="00F95886" w:rsidP="00F9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20"/>
        <w:gridCol w:w="2268"/>
      </w:tblGrid>
      <w:tr w:rsidR="00F95886" w:rsidRPr="00F95886" w:rsidTr="00F958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UT Southwestern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06/01/2015 - Present</w:t>
            </w:r>
          </w:p>
        </w:tc>
      </w:tr>
      <w:tr w:rsidR="00F95886" w:rsidRPr="00F95886" w:rsidTr="00F958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95886" w:rsidRPr="00F95886" w:rsidTr="00F958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95886" w:rsidRPr="00F95886" w:rsidTr="00F958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UT Southwestern Post Anesthesia 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06/01/2013 - Present</w:t>
            </w:r>
          </w:p>
        </w:tc>
      </w:tr>
      <w:tr w:rsidR="00F95886" w:rsidRPr="00F95886" w:rsidTr="00F958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95886" w:rsidRPr="00F95886" w:rsidTr="00F958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95886" w:rsidRPr="00F95886" w:rsidTr="00F958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Keck Medicine of the University of Southern California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06/01/2016 - 10/31/2016</w:t>
            </w:r>
          </w:p>
        </w:tc>
      </w:tr>
      <w:tr w:rsidR="00F95886" w:rsidRPr="00F95886" w:rsidTr="00F958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95886" w:rsidRPr="00F95886" w:rsidTr="00F9588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F95886" w:rsidRPr="00F95886" w:rsidRDefault="00F95886" w:rsidP="00F9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886" w:rsidRPr="00F95886" w:rsidRDefault="00F95886" w:rsidP="00F9588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95886">
        <w:rPr>
          <w:rFonts w:ascii="Times New Roman" w:hAnsi="Times New Roman" w:cs="Times New Roman"/>
          <w:sz w:val="24"/>
          <w:szCs w:val="24"/>
        </w:rPr>
        <w:t> Education</w:t>
      </w:r>
    </w:p>
    <w:p w:rsidR="00F95886" w:rsidRPr="00F95886" w:rsidRDefault="00F95886" w:rsidP="00F9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141"/>
        <w:gridCol w:w="1341"/>
        <w:gridCol w:w="6"/>
      </w:tblGrid>
      <w:tr w:rsidR="00F95886" w:rsidRPr="00F95886" w:rsidTr="00F958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University of Texas at Arlington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86" w:rsidRPr="00F95886" w:rsidTr="00F958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95886" w:rsidRPr="00F95886" w:rsidTr="00F958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F95886" w:rsidRPr="00F95886" w:rsidTr="00F958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University of Texas at Tyler; UT Southwestern Medical Center and Keck Medicine of the University of Southern California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86" w:rsidRPr="00F95886" w:rsidTr="00F958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95886" w:rsidRPr="00F95886" w:rsidTr="00F958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95886" w:rsidRPr="00F95886" w:rsidTr="00F958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American Nurses Credentialing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86" w:rsidRPr="00F95886" w:rsidTr="00F958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95886" w:rsidRPr="00F95886" w:rsidTr="00F958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95886" w:rsidRPr="00F95886" w:rsidRDefault="00F95886" w:rsidP="00F9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886" w:rsidRPr="00F95886" w:rsidRDefault="00F95886" w:rsidP="00F9588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9588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9588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9588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95886" w:rsidRPr="00F95886" w:rsidRDefault="00F95886" w:rsidP="00F9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95886" w:rsidRPr="00F95886" w:rsidTr="00F958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95886" w:rsidRPr="00F95886" w:rsidTr="00F958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886" w:rsidRPr="00F95886" w:rsidRDefault="00F95886" w:rsidP="00F9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886" w:rsidRPr="00F95886" w:rsidRDefault="00F95886" w:rsidP="00F9588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95886">
        <w:rPr>
          <w:rFonts w:ascii="Times New Roman" w:hAnsi="Times New Roman" w:cs="Times New Roman"/>
          <w:sz w:val="24"/>
          <w:szCs w:val="24"/>
        </w:rPr>
        <w:t> Desired Position</w:t>
      </w:r>
    </w:p>
    <w:p w:rsidR="00F95886" w:rsidRPr="00F95886" w:rsidRDefault="00F95886" w:rsidP="00F9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95886" w:rsidRPr="00F95886" w:rsidTr="00F9588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86" w:rsidRPr="00F95886" w:rsidTr="00F958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86" w:rsidRPr="00F95886" w:rsidTr="00F9588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886" w:rsidRPr="00F95886" w:rsidRDefault="00F95886" w:rsidP="00F9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886" w:rsidRPr="00F95886" w:rsidRDefault="00F95886" w:rsidP="00F9588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95886">
        <w:rPr>
          <w:rFonts w:ascii="Times New Roman" w:hAnsi="Times New Roman" w:cs="Times New Roman"/>
          <w:sz w:val="24"/>
          <w:szCs w:val="24"/>
        </w:rPr>
        <w:t> Resume</w:t>
      </w:r>
    </w:p>
    <w:p w:rsidR="00F95886" w:rsidRPr="00F95886" w:rsidRDefault="00F95886" w:rsidP="00F9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95886" w:rsidRPr="00F95886" w:rsidTr="00F95886">
        <w:tc>
          <w:tcPr>
            <w:tcW w:w="0" w:type="auto"/>
            <w:shd w:val="clear" w:color="auto" w:fill="FFFFFF"/>
            <w:vAlign w:val="center"/>
            <w:hideMark/>
          </w:tcPr>
          <w:p w:rsidR="00F95886" w:rsidRPr="00F95886" w:rsidRDefault="00F95886" w:rsidP="00F9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LAUREN N. THOMAS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4730 Fairmount St. #5316 laurenthomas_14@hotmail.com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Dallas, TX, 75219 (979) 777-8633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OBJECTIVE Seeking a position as an Adult Gerontology Acute Care Nurse Practitioner where I can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apply my education and further my experience as an advanced practice provider while I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contribute to the hospital system's values and standards in providing quality patient care.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QUALIFICATIONS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* Master of Science in Nursing, Adult Gerontology Acute Care Nurse Practitioner from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the University of Texas at Arlington, graduating August 2019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* Bachelor of Science in Nursing and Psychology from the University of Texas at Tyler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* Combined six years of critical care professional nursing experience in the Post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Anesthesia Care Unit and Emergency Department at UT Southwestern Medical Center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and Keck Medicine of the University of Southern California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* Motivated to expand professional advanced practice nursing knowledge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* Utilizes professional and advanced nursing judgment and current guidelines and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standards of practice in the delivery of patient care in the clinical setting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* Adept to take direction, collaborate, and work closely with patients, families and other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healthcare professionals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Professional Licensure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Expected September 2019 The American Nurses Credentialing Center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Adult Gerontology Acute Care Nurse Practitioner Board Certified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2016-2017 California Board of Registered Nursing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License #: 95096465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2013- Current Texas Board of Nursing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 Nurse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License #: 837251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Professional Certifications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2013- Current The American Heart Association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Expected August 2019 Master of Science in Nursing, Adult Gerontology Acute Care Nurse Practitioner Arlington, TX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University of Texas at Arlington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Cumulative GPA 3.87/4.0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May 2013 Bachelor of Science in Nursing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University of Texas at Tyler </w:t>
            </w:r>
            <w:proofErr w:type="spellStart"/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Tyler</w:t>
            </w:r>
            <w:proofErr w:type="spellEnd"/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, TX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Cumulative GPA: 3.370/4.00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May 2011 Bachelor of Science in Psychology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University of Texas at Tyler </w:t>
            </w:r>
            <w:proofErr w:type="spellStart"/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Tyler</w:t>
            </w:r>
            <w:proofErr w:type="spellEnd"/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, TX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Cumulative GPA: 3.440/4.00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ROTATIONS: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Cardiovascular Intensive Care Unit; 180 hours Dallas, TX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UT Southwestern Medical Center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180 hours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Thoracic Surgery; 180 hours Dallas, TX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UT Southwestern Medical Center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Surgery: Kidney/Liver Transplant; 180 hours Dallas, TX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UT Southwestern Medical Center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Neurology and </w:t>
            </w:r>
            <w:proofErr w:type="spellStart"/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Neurotherapeutics</w:t>
            </w:r>
            <w:proofErr w:type="spellEnd"/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; 180 hours Dallas, TX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UT Southwestern Medical Center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* Completed the Critical Care Internship Program and the Emergency Medicine Nurse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Residency Program at UT Southwestern Medical Center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* Completed a 16-week travel nurse assignment through AYA Healthcare Agency in the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Post Anesthesia Care Unit at Keck Medicine of the University of Southern California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Knowledgeable in the </w:t>
            </w:r>
            <w:proofErr w:type="spellStart"/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-operative care of urology, neurology, surgical oncology,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plastic surgery, ear, nose and throat, orthopedic, general surgery, cardiac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catheterization, gastrointestinal lab, and interventional radiology patient populations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Experienced in the care of diverse patient populations including oncology, heart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failure and left ventricular assist devices, solid organ and bone marrow transplant,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ischemic and hemorrhagic strokes in the emergency setting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Achieved Nursing Clinical Ladder, Level 2 through UT </w:t>
            </w:r>
            <w:proofErr w:type="spellStart"/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Southwestern's</w:t>
            </w:r>
            <w:proofErr w:type="spellEnd"/>
            <w:r w:rsidRPr="00F95886">
              <w:rPr>
                <w:rFonts w:ascii="Times New Roman" w:hAnsi="Times New Roman" w:cs="Times New Roman"/>
                <w:sz w:val="24"/>
                <w:szCs w:val="24"/>
              </w:rPr>
              <w:t xml:space="preserve"> nursing clinical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ladder program in 2018 and 2019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* Oriented new graduated registered nurses and new staff to both the Post Anesthesia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Care Unit and the Emergency Department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* Served as a Team Lead and Flow Coordinator in the Emergency Department to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facilitate efficient patient care and effective utilization of department resources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* Experienced in managing the workflow of Post Anesthesia Care Unit as a charge nurse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Proficient at inserting BARD PICC and Midline catheters, as well as </w:t>
            </w:r>
            <w:proofErr w:type="spellStart"/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SonoSite</w:t>
            </w:r>
            <w:proofErr w:type="spellEnd"/>
            <w:r w:rsidRPr="00F95886">
              <w:rPr>
                <w:rFonts w:ascii="Times New Roman" w:hAnsi="Times New Roman" w:cs="Times New Roman"/>
                <w:sz w:val="24"/>
                <w:szCs w:val="24"/>
              </w:rPr>
              <w:t xml:space="preserve"> guided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intravenous catheters in the adult patient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Served as a </w:t>
            </w:r>
            <w:proofErr w:type="spellStart"/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superuser</w:t>
            </w:r>
            <w:proofErr w:type="spellEnd"/>
            <w:r w:rsidRPr="00F95886">
              <w:rPr>
                <w:rFonts w:ascii="Times New Roman" w:hAnsi="Times New Roman" w:cs="Times New Roman"/>
                <w:sz w:val="24"/>
                <w:szCs w:val="24"/>
              </w:rPr>
              <w:t xml:space="preserve"> and skills educator in the use and management of arterial lines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in the Emergency Department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* Capable of responding and managing care of patients in emergency situations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including code and rapid sequence intubations.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 the Nursing Research and Evidence Based Council, and former chair of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</w:t>
            </w:r>
            <w:proofErr w:type="spellStart"/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F95886">
              <w:rPr>
                <w:rFonts w:ascii="Times New Roman" w:hAnsi="Times New Roman" w:cs="Times New Roman"/>
                <w:sz w:val="24"/>
                <w:szCs w:val="24"/>
              </w:rPr>
              <w:t>-Anesthesia Unit Based Council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June 2015- Present Registered Nurse Dallas, TX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UT Southwestern Emergency Department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June 2016-October 2016 Registered Nurse Los Angeles, CA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Keck Medicine of the University of Southern California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June 2013-Present Registered Nurse Dallas, TX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UT Southwestern Post Anesthesia Care Unit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HONORS/AFFILIATIONS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Recipient of Sigma Theta Tau Scholarship Award- 2018-2019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North Texas Nurse Practitioners Association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Texas Nurse Practitioners Association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Emergency Nurses Association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Golden Key National Honor Society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National Honor Society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Scholarly Nurses Association, University of Texas at Tyler; 2011-2013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National Nurses Honor Society, Sigma Theta Tau, University of Texas at Tyler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National College Athlete Honor Society, Chi Alpha Sigma, University of Texas at Tyler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University of Texas at Tyler Women's Soccer Team - NCAA; 2007-2011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American Southwest Conference First Team All-Conference; 2008- 2010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American Southwest Conference Academic All-Conference; 2008- 2010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Rock N Roll Marathon Series Medical Team- 2018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Muscular Dystrophy Association Muscle Walk- 2017, 2018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Coppell ISD Town Center Elementary Health Day- 2017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Dallas Heart Walk- 2016, 2017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East Texas Food Bank- Kicks for Cans Team Leader; 2010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Camp Tyler- Camp Work Crew; 2010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Patriot Sports Day- 2007-2010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East Texas Sting Soccer Club Academy- Volunteer Coach; 2007-2010</w:t>
            </w:r>
            <w:r w:rsidRPr="00F95886">
              <w:rPr>
                <w:rFonts w:ascii="Times New Roman" w:hAnsi="Times New Roman" w:cs="Times New Roman"/>
                <w:sz w:val="24"/>
                <w:szCs w:val="24"/>
              </w:rPr>
              <w:br/>
              <w:t>Relay for Life Team- Captain, University of Texas at Tyler; 2008, 2009</w:t>
            </w:r>
          </w:p>
        </w:tc>
      </w:tr>
    </w:tbl>
    <w:p w:rsidR="00283294" w:rsidRPr="00F95886" w:rsidRDefault="00283294">
      <w:pPr>
        <w:rPr>
          <w:rFonts w:ascii="Times New Roman" w:hAnsi="Times New Roman" w:cs="Times New Roman"/>
          <w:sz w:val="24"/>
          <w:szCs w:val="24"/>
        </w:rPr>
      </w:pPr>
    </w:p>
    <w:sectPr w:rsidR="00283294" w:rsidRPr="00F95886" w:rsidSect="00283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5886"/>
    <w:rsid w:val="00283294"/>
    <w:rsid w:val="00F9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22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71946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01275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19375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11974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2020-01-08T05:00:00Z</dcterms:created>
  <dcterms:modified xsi:type="dcterms:W3CDTF">2020-01-08T05:00:00Z</dcterms:modified>
</cp:coreProperties>
</file>