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78" w:rsidRPr="006F7078" w:rsidRDefault="006F7078" w:rsidP="006F7078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Emergency Department Registered Nurse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Adriana Barr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(818) 219-8445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adrianabarrRN@gmail.com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US-CA-Santa Clarita-91382 ()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1/12/2020 1:21:23 PM</w:t>
            </w:r>
          </w:p>
        </w:tc>
      </w:tr>
    </w:tbl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 Work History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25"/>
        <w:gridCol w:w="2511"/>
      </w:tblGrid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Henry Mayo Newhall Hospital?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07/01/2015 - 06/30/2018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Emergency Department RN</w:t>
            </w:r>
          </w:p>
        </w:tc>
      </w:tr>
      <w:tr w:rsidR="006F7078" w:rsidRPr="006F7078" w:rsidTr="006F7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Henry Mayo Newhall Hospital?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01/01/2012 - 06/30/2015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Med-</w:t>
            </w:r>
            <w:proofErr w:type="spell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</w:p>
        </w:tc>
      </w:tr>
      <w:tr w:rsidR="006F7078" w:rsidRPr="006F7078" w:rsidTr="006F7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  Sylmar Health &amp;amp;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Rehabilitation ?</w:t>
            </w:r>
            <w:proofErr w:type="gram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01/01/2011 - 12/31/2012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6F7078" w:rsidRPr="006F7078" w:rsidTr="006F7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First Western Bank ?Booneville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Customer Service Representative</w:t>
            </w:r>
          </w:p>
        </w:tc>
      </w:tr>
      <w:tr w:rsidR="006F7078" w:rsidRPr="006F7078" w:rsidTr="006F7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  Harman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Becker ?</w:t>
            </w:r>
            <w:proofErr w:type="gram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01/01/2002 - 12/31/2004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Warranty Lab Customer Service Analyst</w:t>
            </w:r>
          </w:p>
        </w:tc>
      </w:tr>
      <w:tr w:rsidR="006F7078" w:rsidRPr="006F7078" w:rsidTr="006F707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 Education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3019"/>
        <w:gridCol w:w="1660"/>
        <w:gridCol w:w="6"/>
      </w:tblGrid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Antelope Valley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  American Heart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Association ?</w:t>
            </w:r>
            <w:proofErr w:type="gram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707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707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 Desired Position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7078" w:rsidRPr="006F7078" w:rsidTr="006F707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78" w:rsidRPr="006F7078" w:rsidTr="006F707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78" w:rsidRPr="006F7078" w:rsidRDefault="006F7078" w:rsidP="006F707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F7078">
        <w:rPr>
          <w:rFonts w:ascii="Times New Roman" w:hAnsi="Times New Roman" w:cs="Times New Roman"/>
          <w:sz w:val="24"/>
          <w:szCs w:val="24"/>
        </w:rPr>
        <w:t> Resume</w:t>
      </w:r>
    </w:p>
    <w:p w:rsidR="006F7078" w:rsidRPr="006F7078" w:rsidRDefault="006F7078" w:rsidP="006F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7078" w:rsidRPr="006F7078" w:rsidTr="006F7078">
        <w:tc>
          <w:tcPr>
            <w:tcW w:w="0" w:type="auto"/>
            <w:shd w:val="clear" w:color="auto" w:fill="FFFFFF"/>
            <w:vAlign w:val="center"/>
            <w:hideMark/>
          </w:tcPr>
          <w:p w:rsidR="006F7078" w:rsidRPr="006F7078" w:rsidRDefault="006F7078" w:rsidP="006F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Adriana Gonzalez Barr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26100 Friendly Valley Pkwy Newhall, CA 91321 * 818-219-8445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AdrianaBarrRN@gmail.com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Training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State of California RN License # 791257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Antelope Valley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College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Associate Degree in Nursing? 2010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American Heart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Association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BLS/ACLS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the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Canyons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Phlebotomy Certification? 2008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 Summary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I am a highly-motivated, licensed RN who fosters positive communication exchanges in both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Spanish and English (written and verbal). I appreciate diversity and work hard to develop rapport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with patients, family, staff and physicians of all backgrounds. My refined organization skills ensure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accuracy and prompt patient care. I've proven my ability to remain calm and capable during the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most critical of incidents. My strong analytical skills allow for exemplary condition assessments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and the implementation of appropriate intervention when necessary. I am Microsoft Office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proficient, as well.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RN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Henry Mayo Newhall Hospital? Valencia,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CA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7/2015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to 6/2018 ?Worked in a collaborative setting of a 24+ bed, STEMI, EDAP and stroke certified level II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trauma. Utilized the nursing process, assessed, planned, provided and evaluates nursing care to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adults and pediatrics. Collaborated with other ED professionals to ensure effective </w:t>
            </w:r>
            <w:proofErr w:type="spell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proofErr w:type="spell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care. Orienting and </w:t>
            </w:r>
            <w:proofErr w:type="spell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new employees to department.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Med-</w:t>
            </w:r>
            <w:proofErr w:type="spell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Henry Mayo Newhall Hospital? Valencia,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CA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1/2012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to 6/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2015 ?Tasked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with high standard of patient care within the medical surgical unit, sometimes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psychiatric </w:t>
            </w:r>
            <w:proofErr w:type="spell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. Handles various nursing responsibilities including patient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assessment, developing and following nursing care plan, medication administration, admissions,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discharges, and patient &amp;amp; family education. Monitors patient condition and updates plan of care as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needed. Collaborates with physicians and other members of the healthcare team. Assumes the role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of charge nurse periodically, delegates responsibilities and ensures compliance with policies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procedures and regulations.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Sylmar Health &amp;amp;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Rehabilitation ?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Sylmar, CA 2011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to 2012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?Supervise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 xml:space="preserve"> day-to-day activities in the facility. Assign duties to nursing staff including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assessment and evaluation, as well as provide discipline, coaching, and monitoring of staff.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Function in a leadership role, contributing to efficient and effective operations. Utilize the nursing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process when carrying out clinical duties. Ensure that nursing records are correctly maintained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that reports are correctly given at each shift change, and that equipment and other supplies are in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stock.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Representative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 Western </w:t>
            </w:r>
            <w:proofErr w:type="gramStart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Bank ?Booneville</w:t>
            </w:r>
            <w:proofErr w:type="gramEnd"/>
            <w:r w:rsidRPr="006F7078">
              <w:rPr>
                <w:rFonts w:ascii="Times New Roman" w:hAnsi="Times New Roman" w:cs="Times New Roman"/>
                <w:sz w:val="24"/>
                <w:szCs w:val="24"/>
              </w:rPr>
              <w:t>, AR 2005 to 2006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Warranty Lab Customer Service Analyst</w:t>
            </w:r>
            <w:r w:rsidRPr="006F7078">
              <w:rPr>
                <w:rFonts w:ascii="Times New Roman" w:hAnsi="Times New Roman" w:cs="Times New Roman"/>
                <w:sz w:val="24"/>
                <w:szCs w:val="24"/>
              </w:rPr>
              <w:br/>
              <w:t>Harman Becker ? Northridge, CA 2002 to 2004</w:t>
            </w:r>
          </w:p>
        </w:tc>
      </w:tr>
    </w:tbl>
    <w:p w:rsidR="00A61DB3" w:rsidRPr="006F7078" w:rsidRDefault="00A61DB3">
      <w:pPr>
        <w:rPr>
          <w:rFonts w:ascii="Times New Roman" w:hAnsi="Times New Roman" w:cs="Times New Roman"/>
          <w:sz w:val="24"/>
          <w:szCs w:val="24"/>
        </w:rPr>
      </w:pPr>
    </w:p>
    <w:sectPr w:rsidR="00A61DB3" w:rsidRPr="006F7078" w:rsidSect="00A6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078"/>
    <w:rsid w:val="006F7078"/>
    <w:rsid w:val="00A6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B3"/>
  </w:style>
  <w:style w:type="paragraph" w:styleId="Heading2">
    <w:name w:val="heading 2"/>
    <w:basedOn w:val="Normal"/>
    <w:link w:val="Heading2Char"/>
    <w:uiPriority w:val="9"/>
    <w:qFormat/>
    <w:rsid w:val="006F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0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327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5389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76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43688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647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2020-01-13T04:57:00Z</dcterms:created>
  <dcterms:modified xsi:type="dcterms:W3CDTF">2020-01-13T04:57:00Z</dcterms:modified>
</cp:coreProperties>
</file>