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F2" w:rsidRPr="00A521F2" w:rsidRDefault="00A521F2" w:rsidP="00A521F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21F2">
        <w:rPr>
          <w:rFonts w:ascii="Times New Roman" w:hAnsi="Times New Roman" w:cs="Times New Roman"/>
          <w:sz w:val="24"/>
          <w:szCs w:val="24"/>
        </w:rPr>
        <w:t>Registered Nurse</w:t>
      </w:r>
    </w:p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F2" w:rsidRPr="00A521F2" w:rsidRDefault="00A521F2" w:rsidP="00A52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21F2">
        <w:rPr>
          <w:rFonts w:ascii="Times New Roman" w:hAnsi="Times New Roman" w:cs="Times New Roman"/>
          <w:sz w:val="24"/>
          <w:szCs w:val="24"/>
        </w:rPr>
        <w:t> Personal Information</w:t>
      </w:r>
    </w:p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Mckenzie</w:t>
            </w:r>
            <w:proofErr w:type="spellEnd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 xml:space="preserve"> Griffin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mcgriff10@att.net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US-TX-Dallas-75201 ()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9/24/2019 4:18:18 PM</w:t>
            </w:r>
          </w:p>
        </w:tc>
      </w:tr>
    </w:tbl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F2" w:rsidRPr="00A521F2" w:rsidRDefault="00A521F2" w:rsidP="00A52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21F2">
        <w:rPr>
          <w:rFonts w:ascii="Times New Roman" w:hAnsi="Times New Roman" w:cs="Times New Roman"/>
          <w:sz w:val="24"/>
          <w:szCs w:val="24"/>
        </w:rPr>
        <w:t> Work History</w:t>
      </w:r>
    </w:p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95"/>
        <w:gridCol w:w="2641"/>
      </w:tblGrid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Texas Health Arlington Memorial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Registered Nurse - Emergency Room</w:t>
            </w:r>
          </w:p>
        </w:tc>
      </w:tr>
      <w:tr w:rsidR="00A521F2" w:rsidRPr="00A521F2" w:rsidTr="00A521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TCU Flu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521F2" w:rsidRPr="00A521F2" w:rsidTr="00A521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Texas Health HEB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05/01/2017 - 08/31/2017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Patient Care Technician- Med/</w:t>
            </w:r>
            <w:proofErr w:type="spellStart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A521F2" w:rsidRPr="00A521F2" w:rsidTr="00A521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Live Beyond Medical Mission Trip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07/01/2015 - 09/30/2016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521F2" w:rsidRPr="00A521F2" w:rsidTr="00A521F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F2" w:rsidRPr="00A521F2" w:rsidRDefault="00A521F2" w:rsidP="00A52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21F2">
        <w:rPr>
          <w:rFonts w:ascii="Times New Roman" w:hAnsi="Times New Roman" w:cs="Times New Roman"/>
          <w:sz w:val="24"/>
          <w:szCs w:val="24"/>
        </w:rPr>
        <w:t> Education</w:t>
      </w:r>
    </w:p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3"/>
        <w:gridCol w:w="4093"/>
        <w:gridCol w:w="2510"/>
        <w:gridCol w:w="9"/>
      </w:tblGrid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Texas Christian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Bachelors of Science in Nursing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Registered Nurse Texas Board of Nursing, License #947372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Basic Life Support (BLS); Advanced Cardiac Life Support (ACLS)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Trauma Nurse Core Course (TNCC)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F2" w:rsidRPr="00A521F2" w:rsidRDefault="00A521F2" w:rsidP="00A52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21F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521F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521F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F2" w:rsidRPr="00A521F2" w:rsidRDefault="00A521F2" w:rsidP="00A52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21F2">
        <w:rPr>
          <w:rFonts w:ascii="Times New Roman" w:hAnsi="Times New Roman" w:cs="Times New Roman"/>
          <w:sz w:val="24"/>
          <w:szCs w:val="24"/>
        </w:rPr>
        <w:t> Desired Position</w:t>
      </w:r>
    </w:p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521F2" w:rsidRPr="00A521F2" w:rsidTr="00A521F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F2" w:rsidRPr="00A521F2" w:rsidTr="00A521F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1F2" w:rsidRPr="00A521F2" w:rsidRDefault="00A521F2" w:rsidP="00A521F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521F2">
        <w:rPr>
          <w:rFonts w:ascii="Times New Roman" w:hAnsi="Times New Roman" w:cs="Times New Roman"/>
          <w:sz w:val="24"/>
          <w:szCs w:val="24"/>
        </w:rPr>
        <w:t> Resume</w:t>
      </w:r>
    </w:p>
    <w:p w:rsidR="00A521F2" w:rsidRPr="00A521F2" w:rsidRDefault="00A521F2" w:rsidP="00A5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521F2" w:rsidRPr="00A521F2" w:rsidTr="00A521F2">
        <w:tc>
          <w:tcPr>
            <w:tcW w:w="0" w:type="auto"/>
            <w:shd w:val="clear" w:color="auto" w:fill="FFFFFF"/>
            <w:vAlign w:val="center"/>
            <w:hideMark/>
          </w:tcPr>
          <w:p w:rsidR="00A521F2" w:rsidRPr="00A521F2" w:rsidRDefault="00A521F2" w:rsidP="00A5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McKenzie Ann Griffin RN, BSN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5050 Capitol Ave, Apt 251, Dallas, TX 75206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Cell: 432-210-8258 email: mcgriff10@att.net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Strong communication skills developed through everyday interactions with Providers, patients,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families, and members of the care team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Passionate to serve others and provide the best care possible by continued education, positive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attitude, and striving to go above and beyond what is expected.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Texas Christian University, Fort Worth, TX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Nursing, May 2018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GPA: 3.8, Magna Cum Laude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LICENSES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Texas Board of Nursing, License #947372, expires September 2020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Advanced Cardiac Life Support (ACLS) Pediatric Advanced Cardiac Life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Support (PALS) Trauma Nurse Core Course (TNCC)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RELEVANT EXPERIENCE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Texas Health Arlington Memorial, Arlington, TX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Emergency Room July 2018-September 2019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IV start skills - able to start IV's when other nurses could not.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administration, i.e. oral medications, IV push, IV piggyback, continuous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medications and a broad knowledge of medication uses, implications, and side effects.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Time management skills derived from the intense environment of the ER.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Critical thinking skills, prioritizations, and ability to predict possible outcomes.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Basic bedside care, taking vital signs and ability to monitor for acute changes from patient's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baseline status.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Good people skills including strong communication abilities involving various populations.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Strength in recognizing dangerous environments and de-escalating situations using trained </w:t>
            </w:r>
            <w:proofErr w:type="gramStart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CPI</w:t>
            </w:r>
            <w:proofErr w:type="gramEnd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(crisis prevention intervention) skills.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Texas Health HEB, Hurst, TX -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Technician- Med/</w:t>
            </w:r>
            <w:proofErr w:type="spellStart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 xml:space="preserve"> May, 2017 - August, 2017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Included tasks: vital signs, blood glucose monitoring, bed baths, linen changes, ambulating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patients, answering call bells, and accurate documentation.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Responsibilities ranged from taking care of 8-12 patients depending on the units activity that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day.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VOLENTERR EXPERIENCE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Live Beyond Medical Mission Trip, </w:t>
            </w:r>
            <w:proofErr w:type="spellStart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Thomazeau</w:t>
            </w:r>
            <w:proofErr w:type="spellEnd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, Haiti - Summer 2015, Summer 2016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Assisted in rural healthcare clinic serving the severely underprivileged areas in </w:t>
            </w:r>
            <w:proofErr w:type="spellStart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Thomazeau</w:t>
            </w:r>
            <w:proofErr w:type="spellEnd"/>
            <w:proofErr w:type="gramStart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Haiti.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Helped in many different aspects of the clinic including medical examination rooms, scabies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clinic, wound care team, nutrition team and prayer committee.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Performed vital signs, head to toe assessments, nutritional assessment, and medication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administration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Learned to collaborate with numerous members of the health care community including doctors,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dentists, surgeons, nurses, nursing students and volunteers.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TCU Flu Clinic - October 2017</w:t>
            </w:r>
            <w:r w:rsidRPr="00A521F2">
              <w:rPr>
                <w:rFonts w:ascii="Times New Roman" w:hAnsi="Times New Roman" w:cs="Times New Roman"/>
                <w:sz w:val="24"/>
                <w:szCs w:val="24"/>
              </w:rPr>
              <w:br/>
              <w:t>* Administered flu vaccines to the TCU community</w:t>
            </w:r>
          </w:p>
        </w:tc>
      </w:tr>
    </w:tbl>
    <w:p w:rsidR="00B31149" w:rsidRPr="00A521F2" w:rsidRDefault="00B31149">
      <w:pPr>
        <w:rPr>
          <w:rFonts w:ascii="Times New Roman" w:hAnsi="Times New Roman" w:cs="Times New Roman"/>
          <w:sz w:val="24"/>
          <w:szCs w:val="24"/>
        </w:rPr>
      </w:pPr>
    </w:p>
    <w:sectPr w:rsidR="00B31149" w:rsidRPr="00A521F2" w:rsidSect="00B3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1F2"/>
    <w:rsid w:val="00A521F2"/>
    <w:rsid w:val="00B3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49"/>
  </w:style>
  <w:style w:type="paragraph" w:styleId="Heading2">
    <w:name w:val="heading 2"/>
    <w:basedOn w:val="Normal"/>
    <w:link w:val="Heading2Char"/>
    <w:uiPriority w:val="9"/>
    <w:qFormat/>
    <w:rsid w:val="00A52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21F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6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71879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66647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53293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90891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97816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2020-01-16T05:52:00Z</dcterms:created>
  <dcterms:modified xsi:type="dcterms:W3CDTF">2020-01-16T05:52:00Z</dcterms:modified>
</cp:coreProperties>
</file>