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1202B" w:rsidRPr="00D1202B" w:rsidTr="00D12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 xml:space="preserve">  Sidney </w:t>
            </w:r>
            <w:proofErr w:type="spell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Stier</w:t>
            </w:r>
            <w:proofErr w:type="spellEnd"/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(682) 803-3423</w:t>
            </w: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sidneystier97@yahoo.com</w:t>
            </w: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US-TX-Mineral Wells-76068 ()</w:t>
            </w: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12/27/2019 11:12:21 PM</w:t>
            </w:r>
          </w:p>
        </w:tc>
      </w:tr>
    </w:tbl>
    <w:p w:rsidR="00D1202B" w:rsidRPr="00D1202B" w:rsidRDefault="00D1202B" w:rsidP="00D1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02B" w:rsidRPr="00D1202B" w:rsidRDefault="00D1202B" w:rsidP="00D1202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202B">
        <w:rPr>
          <w:rFonts w:ascii="Times New Roman" w:hAnsi="Times New Roman" w:cs="Times New Roman"/>
          <w:sz w:val="24"/>
          <w:szCs w:val="24"/>
        </w:rPr>
        <w:t> Work History</w:t>
      </w:r>
    </w:p>
    <w:p w:rsidR="00D1202B" w:rsidRPr="00D1202B" w:rsidRDefault="00D1202B" w:rsidP="00D1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84"/>
        <w:gridCol w:w="2552"/>
      </w:tblGrid>
      <w:tr w:rsidR="00D1202B" w:rsidRPr="00D1202B" w:rsidTr="00D12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Palo Pinto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Registered Nurse Emergency Room</w:t>
            </w:r>
          </w:p>
        </w:tc>
      </w:tr>
      <w:tr w:rsidR="00D1202B" w:rsidRPr="00D1202B" w:rsidTr="00D12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1202B" w:rsidRPr="00D1202B" w:rsidTr="00D12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Angels of Care Pediatric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10/01/2018 - 01/01/2019</w:t>
            </w: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1202B" w:rsidRPr="00D1202B" w:rsidTr="00D12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1202B" w:rsidRPr="00D1202B" w:rsidTr="00D12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BELK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07/01/2016 - 01/31/2018</w:t>
            </w: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SALES ASSOCIATE</w:t>
            </w:r>
          </w:p>
        </w:tc>
      </w:tr>
      <w:tr w:rsidR="00D1202B" w:rsidRPr="00D1202B" w:rsidTr="00D120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1202B" w:rsidRPr="00D1202B" w:rsidRDefault="00D1202B" w:rsidP="00D1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02B" w:rsidRPr="00D1202B" w:rsidRDefault="00D1202B" w:rsidP="00D1202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202B">
        <w:rPr>
          <w:rFonts w:ascii="Times New Roman" w:hAnsi="Times New Roman" w:cs="Times New Roman"/>
          <w:sz w:val="24"/>
          <w:szCs w:val="24"/>
        </w:rPr>
        <w:t> Education</w:t>
      </w:r>
    </w:p>
    <w:p w:rsidR="00D1202B" w:rsidRPr="00D1202B" w:rsidRDefault="00D1202B" w:rsidP="00D1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3727"/>
        <w:gridCol w:w="1660"/>
        <w:gridCol w:w="6"/>
      </w:tblGrid>
      <w:tr w:rsidR="00D1202B" w:rsidRPr="00D1202B" w:rsidTr="00D12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ADN, WEATHERFORD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1202B" w:rsidRPr="00D1202B" w:rsidTr="00D12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D1202B" w:rsidRPr="00D1202B" w:rsidTr="00D12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American Heart Association (AHA)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1202B" w:rsidRPr="00D1202B" w:rsidRDefault="00D1202B" w:rsidP="00D1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02B" w:rsidRPr="00D1202B" w:rsidRDefault="00D1202B" w:rsidP="00D1202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202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1202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1202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1202B" w:rsidRPr="00D1202B" w:rsidRDefault="00D1202B" w:rsidP="00D1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1202B" w:rsidRPr="00D1202B" w:rsidTr="00D12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02B" w:rsidRPr="00D1202B" w:rsidRDefault="00D1202B" w:rsidP="00D1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02B" w:rsidRPr="00D1202B" w:rsidRDefault="00D1202B" w:rsidP="00D1202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202B">
        <w:rPr>
          <w:rFonts w:ascii="Times New Roman" w:hAnsi="Times New Roman" w:cs="Times New Roman"/>
          <w:sz w:val="24"/>
          <w:szCs w:val="24"/>
        </w:rPr>
        <w:t> Desired Position</w:t>
      </w:r>
    </w:p>
    <w:p w:rsidR="00D1202B" w:rsidRPr="00D1202B" w:rsidRDefault="00D1202B" w:rsidP="00D1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1202B" w:rsidRPr="00D1202B" w:rsidTr="00D120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2B" w:rsidRPr="00D1202B" w:rsidTr="00D120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02B" w:rsidRPr="00D1202B" w:rsidRDefault="00D1202B" w:rsidP="00D1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02B" w:rsidRPr="00D1202B" w:rsidRDefault="00D1202B" w:rsidP="00D1202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1202B">
        <w:rPr>
          <w:rFonts w:ascii="Times New Roman" w:hAnsi="Times New Roman" w:cs="Times New Roman"/>
          <w:sz w:val="24"/>
          <w:szCs w:val="24"/>
        </w:rPr>
        <w:t> Resume</w:t>
      </w:r>
    </w:p>
    <w:p w:rsidR="00D1202B" w:rsidRPr="00D1202B" w:rsidRDefault="00D1202B" w:rsidP="00D12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1202B" w:rsidRPr="00D1202B" w:rsidTr="00D1202B">
        <w:tc>
          <w:tcPr>
            <w:tcW w:w="0" w:type="auto"/>
            <w:shd w:val="clear" w:color="auto" w:fill="FFFFFF"/>
            <w:vAlign w:val="center"/>
            <w:hideMark/>
          </w:tcPr>
          <w:p w:rsidR="00D1202B" w:rsidRPr="00D1202B" w:rsidRDefault="00D1202B" w:rsidP="00D1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SIDNEY STIER, RN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121 Rio Bravo Court Weatherford, TX. 76088 * phone: (682)-803 -3423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Email * Sidneystier97@yahoo.com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Hard working, driven, and detail-oriented people person. Team player and reliable certified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nurse. ADN, RN with one plus (1+) years of experience in providing comprehensive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support to infants, children, adolescents, adults, and geriatric patients.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Specialized skills in managing health care needs within a variety of crisis situations that need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immediate action. Excellent interpersonal </w:t>
            </w:r>
            <w:proofErr w:type="gram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skills, and a dedicated worker with a sense of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accountability</w:t>
            </w:r>
            <w:proofErr w:type="gram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 xml:space="preserve"> and willingness to evolve. Currently pursuing BSN degree.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JULY 2016 - JANUARY 2018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SALES ASSOCIATE, BELK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experience managing multiple tasks, such as making sales, assisting customers,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cleaning fitting rooms and organizing displays. Trained and served as a peer coach for new sales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associates. Prioritized and accomplished wide range of tasks each shift. Developed positive customer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relationships through friendly greetings and excellent service. Achieved sales goals and customer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performance goals every month. Analyzed and properly processed product returns, assisting customers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with other selections as needed. Helped customers with questions, problems and complaints in person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and via telephone. Collaborated with team to complete store maintenance, stocking, merchandising and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upkeep.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October 2018 - January 2019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Angels of Care Pediatric home health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Experienced in oxygen delivery maintenance, medication administration, nursing assessments</w:t>
            </w:r>
            <w:proofErr w:type="gram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care, electronic charting, and </w:t>
            </w:r>
            <w:proofErr w:type="spell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 xml:space="preserve"> tube care and feedings. Collaboration with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patient's parents to create an adaptive plan of care to meet each child's individual needs.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Experience working night shift and day shifts.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January 2019 - Present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Emergency Room, Palo Pinto General Hospital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Prioritize, and provide safe emergency medical care to an average of 30-40 patients per shift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in a 15-bed emergency department located in a rural area.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other healthcare professionals in a 42-bed hospital. Follow therapeutic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standards, assess outcomes, make recommendations that follow nursing standards, and act in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accordance with policy/procedures.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Skilled with Level 1 rapid IV infusion warmer, conscious sedation with </w:t>
            </w:r>
            <w:proofErr w:type="spell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Ketamine</w:t>
            </w:r>
            <w:proofErr w:type="spell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Propofol</w:t>
            </w:r>
            <w:proofErr w:type="spell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Knowledge of critical care protocols, including trauma activation, </w:t>
            </w:r>
            <w:proofErr w:type="spell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TNKase</w:t>
            </w:r>
            <w:proofErr w:type="spell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 xml:space="preserve">, TPA, and </w:t>
            </w:r>
            <w:proofErr w:type="spell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Crofab</w:t>
            </w:r>
            <w:proofErr w:type="spell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administration.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Experience in assisting with central line placement, RSI, and chest tubes.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Administer blood product transfusions and intravenous medication infusions, monitoring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patients for adverse effects.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Discuss illnesses and treatments with patient and family members while providing a therapeutic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environment. Patient teaching when appropriate and upon discharge.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Efficiently document data related to patient care including assessments, interventions</w:t>
            </w:r>
            <w:proofErr w:type="gram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medications, patient responses, or treatment changes.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Proficient in </w:t>
            </w:r>
            <w:proofErr w:type="spell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TSystemEV</w:t>
            </w:r>
            <w:proofErr w:type="spell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 xml:space="preserve"> 6.1 computerized charting, and </w:t>
            </w:r>
            <w:proofErr w:type="spell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 xml:space="preserve"> medication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distribution.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Deliver team-oriented care with strong emphasis on good customer relations, sound clinical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judgment and appropriate decision-making abilities that take into consideration current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evidenced based practice models.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MAY 2018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ADN, WEATHERFORD COLLEGE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GPA: 3.5. </w:t>
            </w:r>
            <w:proofErr w:type="spell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Deans</w:t>
            </w:r>
            <w:proofErr w:type="spell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 xml:space="preserve"> list. Member of Phi Theta Kappa Honor Society.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* Patient care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Nursing assessments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IV starts/care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Catheter insertion/care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NG tube insertion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D1202B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Multitasking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Bilingual - Spanish fluency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Time management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Critical thinking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Compassion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Attention to detail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Cultural awareness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Effective communication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Charting and clinical documentation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Performing EKG's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Infection control measures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Proper Medication administration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Patient teaching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Licensure and Certifications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Texas State RN License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BLS, American Heart Association (AHA), renewal 07/2020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ACLS, AHA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PALS, AHA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* TNCC, Emergency Nurses Association (ENA)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I'm passionate about serving those in need and plan to expand my education further with my BSN. I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have volunteer experience with the Saturday Academy of Fort Worth, helping underprivileged children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grow in science, reading, art and PE. My goal is to work in the NICU and become a certified PICC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nurse. Passionate about giving kids high-quality medical care in a positive and upbeat manner.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Capable of building rapport with children and parents in order maximize the effectiveness of</w:t>
            </w:r>
            <w:r w:rsidRPr="00D1202B">
              <w:rPr>
                <w:rFonts w:ascii="Times New Roman" w:hAnsi="Times New Roman" w:cs="Times New Roman"/>
                <w:sz w:val="24"/>
                <w:szCs w:val="24"/>
              </w:rPr>
              <w:br/>
              <w:t>encounters. Seeking a challenging new role with room for advancement.</w:t>
            </w:r>
          </w:p>
        </w:tc>
      </w:tr>
    </w:tbl>
    <w:p w:rsidR="00030332" w:rsidRPr="00D1202B" w:rsidRDefault="00030332">
      <w:pPr>
        <w:rPr>
          <w:rFonts w:ascii="Times New Roman" w:hAnsi="Times New Roman" w:cs="Times New Roman"/>
          <w:sz w:val="24"/>
          <w:szCs w:val="24"/>
        </w:rPr>
      </w:pPr>
    </w:p>
    <w:sectPr w:rsidR="00030332" w:rsidRPr="00D1202B" w:rsidSect="000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02B"/>
    <w:rsid w:val="00030332"/>
    <w:rsid w:val="00D1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90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54199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27884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70462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12231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2020-01-17T04:53:00Z</dcterms:created>
  <dcterms:modified xsi:type="dcterms:W3CDTF">2020-01-17T04:54:00Z</dcterms:modified>
</cp:coreProperties>
</file>